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2" w:rsidRDefault="00B92BF9" w:rsidP="00E94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по  ликвидации пробелов ВПР,</w:t>
      </w:r>
    </w:p>
    <w:p w:rsidR="00B92BF9" w:rsidRPr="00B92BF9" w:rsidRDefault="00B92BF9" w:rsidP="00E9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проведённых в сентябре-октябре 2020 в МБОУ Стеклозаводской СОШ</w:t>
      </w:r>
    </w:p>
    <w:p w:rsidR="00B92BF9" w:rsidRPr="00B92BF9" w:rsidRDefault="00B92BF9" w:rsidP="00B92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721" w:tblpY="302"/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322"/>
        <w:gridCol w:w="2617"/>
        <w:gridCol w:w="1645"/>
        <w:gridCol w:w="1055"/>
        <w:gridCol w:w="1645"/>
        <w:gridCol w:w="5025"/>
        <w:gridCol w:w="372"/>
        <w:gridCol w:w="1652"/>
      </w:tblGrid>
      <w:tr w:rsidR="00E420CF" w:rsidRPr="00B92BF9" w:rsidTr="00740F4B">
        <w:trPr>
          <w:trHeight w:val="255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2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документа</w:t>
            </w:r>
          </w:p>
        </w:tc>
      </w:tr>
      <w:tr w:rsidR="00740F4B" w:rsidRPr="00B92BF9" w:rsidTr="00CB68D8">
        <w:trPr>
          <w:trHeight w:val="240"/>
        </w:trPr>
        <w:tc>
          <w:tcPr>
            <w:tcW w:w="14586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Pr="00740F4B" w:rsidRDefault="00740F4B" w:rsidP="00740F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740F4B" w:rsidRPr="00B92BF9" w:rsidTr="00740F4B">
        <w:trPr>
          <w:trHeight w:val="5295"/>
        </w:trPr>
        <w:tc>
          <w:tcPr>
            <w:tcW w:w="2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анализа результатов ВПР в 5-8</w:t>
            </w:r>
          </w:p>
        </w:tc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школьные МО</w:t>
            </w:r>
          </w:p>
        </w:tc>
        <w:tc>
          <w:tcPr>
            <w:tcW w:w="10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 декабря 2020 г.</w:t>
            </w:r>
          </w:p>
        </w:tc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МО, заместитель по УВР</w:t>
            </w:r>
          </w:p>
        </w:tc>
        <w:tc>
          <w:tcPr>
            <w:tcW w:w="50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проблемных полей, дефицитов в виде несформированных планируемых результатов для каждого класса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каждома предмету,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которому выполнялась процедура ВПР, на основе данных о выполнении каждого из заданий участниками, получившими разные отметки за работу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F4B" w:rsidRDefault="00740F4B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 справка</w:t>
            </w:r>
          </w:p>
        </w:tc>
      </w:tr>
      <w:tr w:rsidR="00E420CF" w:rsidRPr="00B92BF9" w:rsidTr="00740F4B">
        <w:trPr>
          <w:trHeight w:val="4665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анализа результатов ВПР в 5-</w:t>
            </w:r>
            <w:r w:rsidR="006D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 по учебным предметам в разрезе общеобразовательной организации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E420CF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 декабря 2020 г.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E420CF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заместитель по УВР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 проблемных полей, дефицитов в виде несформированных планируемых результатов для всей общеобразовательной организации по </w:t>
            </w:r>
            <w:r w:rsidR="00E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по которому выполнялась процедура ВПР, на основе данных о выполнении каждого из заданий участниками, получившими разные отметки за работу</w:t>
            </w:r>
          </w:p>
        </w:tc>
        <w:tc>
          <w:tcPr>
            <w:tcW w:w="2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 справка</w:t>
            </w:r>
          </w:p>
        </w:tc>
      </w:tr>
      <w:tr w:rsidR="00B92BF9" w:rsidRPr="00B92BF9" w:rsidTr="00740F4B">
        <w:trPr>
          <w:trHeight w:val="285"/>
        </w:trPr>
        <w:tc>
          <w:tcPr>
            <w:tcW w:w="14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0CF" w:rsidRDefault="00E420CF" w:rsidP="007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0CF" w:rsidRDefault="00E420CF" w:rsidP="007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BF9" w:rsidRPr="00B92BF9" w:rsidRDefault="00B92BF9" w:rsidP="007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Организационно-методический этап</w:t>
            </w:r>
          </w:p>
        </w:tc>
      </w:tr>
      <w:tr w:rsidR="00E420CF" w:rsidRPr="00B92BF9" w:rsidTr="00740F4B">
        <w:trPr>
          <w:trHeight w:val="4800"/>
        </w:trPr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 изменений в рабочие программы по </w:t>
            </w:r>
            <w:r w:rsidR="00E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E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я-предметники,школьные МО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="00E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2020г.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E420CF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я-предметники,школьные МО</w:t>
            </w:r>
          </w:p>
        </w:tc>
        <w:tc>
          <w:tcPr>
            <w:tcW w:w="539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 в планируемые результаты освоения учебного предмета, в содержание учебного предмета, в тематическое планирование (с указанием количества часов, отводимых на освоение каждой темы) необходимых изменений, направленных на формирование и обобщенном плане варианта проверочной работы по конкретному учебному предмету развитие несформированных умений, видов деятельности, характеризующих достижение планируемых результатов освоения основной образовательной программы начального общего и/или основного общего образования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к рабочей программе по учебному предмету (Приложение 2)</w:t>
            </w:r>
          </w:p>
        </w:tc>
      </w:tr>
      <w:tr w:rsidR="009E56A1" w:rsidRPr="00B92BF9" w:rsidTr="00740F4B">
        <w:trPr>
          <w:trHeight w:val="3975"/>
        </w:trPr>
        <w:tc>
          <w:tcPr>
            <w:tcW w:w="57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6A1" w:rsidRPr="00B92BF9" w:rsidRDefault="009E56A1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6A1" w:rsidRPr="00B92BF9" w:rsidRDefault="009E56A1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приемственности обучения и межпредметных связей</w:t>
            </w:r>
          </w:p>
        </w:tc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6A1" w:rsidRPr="00B92BF9" w:rsidRDefault="001366F8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ШМО</w:t>
            </w:r>
          </w:p>
        </w:tc>
        <w:tc>
          <w:tcPr>
            <w:tcW w:w="10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6A1" w:rsidRPr="00B92BF9" w:rsidRDefault="001366F8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D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6A1" w:rsidRPr="00B92BF9" w:rsidRDefault="001366F8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ШМО, заместитель по УВР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Внесение измениний в технологические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занятий с указанием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преемственности</w:t>
            </w:r>
          </w:p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обучения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учебному предмету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межпредметных</w:t>
            </w:r>
          </w:p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связей, направленных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эффективное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</w:t>
            </w:r>
          </w:p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умений, видов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(предметных и</w:t>
            </w:r>
          </w:p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результатов),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характеризующих</w:t>
            </w:r>
          </w:p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планируемых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результатов освоения</w:t>
            </w:r>
          </w:p>
          <w:p w:rsidR="001366F8" w:rsidRPr="001366F8" w:rsidRDefault="001366F8" w:rsidP="00740F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начального общего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и/или основного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общего образования,</w:t>
            </w:r>
          </w:p>
          <w:p w:rsidR="009E56A1" w:rsidRPr="00B92BF9" w:rsidRDefault="001366F8" w:rsidP="0074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которые не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сформированы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66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обучающихся.</w:t>
            </w:r>
          </w:p>
        </w:tc>
        <w:tc>
          <w:tcPr>
            <w:tcW w:w="16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6A1" w:rsidRPr="00B92BF9" w:rsidRDefault="001366F8" w:rsidP="007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учебных занятий</w:t>
            </w:r>
          </w:p>
        </w:tc>
      </w:tr>
    </w:tbl>
    <w:p w:rsidR="00B92BF9" w:rsidRPr="00B92BF9" w:rsidRDefault="00B92BF9" w:rsidP="00B92BF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85"/>
        <w:gridCol w:w="1668"/>
        <w:gridCol w:w="992"/>
        <w:gridCol w:w="1715"/>
        <w:gridCol w:w="5372"/>
        <w:gridCol w:w="2104"/>
      </w:tblGrid>
      <w:tr w:rsidR="009E56A1" w:rsidRPr="00B92BF9" w:rsidTr="00963B05">
        <w:trPr>
          <w:trHeight w:val="708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96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96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индивидуальных образовательных маршрутов для обучающихся на основе данных о выполнении каждого из заданий участниками, получившими разные баллы за работу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81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</w:t>
            </w:r>
            <w:r w:rsid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методических объединений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 2020 г.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81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школьных методических объединений </w:t>
            </w:r>
            <w:r w:rsid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по УВР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 индивидуальные образовательные маршруты для обучающихся по формированию умений, видов деятельности (предметных и метапредметных результатов), характеризующих достижение планируемых результатов освоения основной образовательной программы начального общего и/или основного общего образования, на основе данных о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маршруты</w:t>
            </w:r>
          </w:p>
        </w:tc>
      </w:tr>
    </w:tbl>
    <w:p w:rsidR="00B92BF9" w:rsidRPr="00B92BF9" w:rsidRDefault="00B92BF9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500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19"/>
        <w:gridCol w:w="1734"/>
        <w:gridCol w:w="992"/>
        <w:gridCol w:w="1701"/>
        <w:gridCol w:w="5386"/>
        <w:gridCol w:w="2104"/>
      </w:tblGrid>
      <w:tr w:rsidR="00817A29" w:rsidRPr="00B92BF9" w:rsidTr="00817A29">
        <w:trPr>
          <w:trHeight w:val="160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 каждого из заданий участниками, получившими разные отметки за работу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F9" w:rsidRPr="00B92BF9" w:rsidTr="00817A29">
        <w:trPr>
          <w:trHeight w:val="330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Обучающий этап</w:t>
            </w:r>
          </w:p>
        </w:tc>
      </w:tr>
      <w:tr w:rsidR="00817A29" w:rsidRPr="00B92BF9" w:rsidTr="0068711B">
        <w:trPr>
          <w:trHeight w:val="372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учебных занятий по </w:t>
            </w:r>
            <w:r w:rsidR="000D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0D45E3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- 27 декабря 2020 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792DA0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 w:rsidR="00B92BF9"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ольных методических объединений,заместитель по УВР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и проведение учебных занятий в соответствии с изменениями, внесенными в рабочую программу по </w:t>
            </w:r>
            <w:r w:rsidR="0079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 на формирование и развитие несформированных умений, видов деятельности, характеризующих достижение планируемых результатов освоения основной образовательной программы начального общего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учебных занятий</w:t>
            </w:r>
          </w:p>
        </w:tc>
      </w:tr>
      <w:tr w:rsidR="0068711B" w:rsidRPr="00B92BF9" w:rsidTr="00617DC5">
        <w:trPr>
          <w:trHeight w:val="585"/>
        </w:trPr>
        <w:tc>
          <w:tcPr>
            <w:tcW w:w="15004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Pr="00B92BF9" w:rsidRDefault="0068711B" w:rsidP="0068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Оценочный этап</w:t>
            </w:r>
          </w:p>
        </w:tc>
      </w:tr>
      <w:tr w:rsidR="0068711B" w:rsidRPr="00B92BF9" w:rsidTr="009512C4">
        <w:trPr>
          <w:trHeight w:val="3555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Pr="00B92BF9" w:rsidRDefault="0068711B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Pr="00B92BF9" w:rsidRDefault="0068711B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 изменений в Положение о внутренней системе качества образования</w:t>
            </w:r>
          </w:p>
        </w:tc>
        <w:tc>
          <w:tcPr>
            <w:tcW w:w="17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Default="0068711B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школьных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Pr="00B92BF9" w:rsidRDefault="0068711B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Default="0068711B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,заместител по УВР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Pr="00B92BF9" w:rsidRDefault="0068711B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 изменений в Положение о внутренней системе качества 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части проведения текущей, тематической, промежуточной и итоговой оценки планируемых результатов образовательной программы основного общего образования с учетом несформированных умений, видов деятельности, характеризующих достижение планируемых результатов освоения основной образовательной программы начального общего и/или основного общего образования, которые содержатся в обобщенном плане варианта проверочной 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предметам.</w:t>
            </w:r>
          </w:p>
        </w:tc>
        <w:tc>
          <w:tcPr>
            <w:tcW w:w="2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11B" w:rsidRPr="00B92BF9" w:rsidRDefault="0068711B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о внутренней системе качества образования</w:t>
            </w:r>
          </w:p>
        </w:tc>
      </w:tr>
      <w:tr w:rsidR="009512C4" w:rsidRPr="00B92BF9" w:rsidTr="0068711B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 текущей оценки обучающихся на учебных занятиях по учебному предмету</w:t>
            </w: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Pr="00B92BF9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промежуточной (четвертной, триместровой, полугодовой) оценки обучающихся 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предмете</w:t>
            </w:r>
          </w:p>
        </w:tc>
        <w:tc>
          <w:tcPr>
            <w:tcW w:w="1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Pr="00B92BF9" w:rsidRDefault="00FF4026" w:rsidP="000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31.12.2020</w:t>
            </w: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Учителя-предметники, руководители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,заместител по УВР</w:t>
            </w: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Pr="00B92BF9" w:rsidRDefault="00FF4026" w:rsidP="007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,заместител по УВР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 в состав учебных занятий для проведения текущей оценки обучающихся заданий для оценки несформированных умений, видов деятельности, характеризующих достижение планируемых результатов освоения основной образовательной программы начального общего и/или основного общего образования, которые содержатся в 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контрольно-измерительных материалах проверочной работы по конкретному учебному предмету</w:t>
            </w:r>
          </w:p>
          <w:p w:rsidR="009512C4" w:rsidRDefault="009512C4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C4" w:rsidRDefault="00FF4026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 в состав учебных занятий для проведения промежуточной (четвертной, полугодовой) оценки обучающихся заданий для оценки несформированных умений, видов деятельности, характеризующих достижение планируемых результатов освоения основной образовательной программы начального общего и/или основного общего образования, которые содержатся в контрольно-измерительных материалах проверочной работы по конкретному учебному предмету</w:t>
            </w:r>
          </w:p>
          <w:p w:rsidR="00FF4026" w:rsidRDefault="00FF4026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Pr="00B92BF9" w:rsidRDefault="00FF4026" w:rsidP="0068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2C4" w:rsidRDefault="009512C4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 карты учебных занятий</w:t>
            </w: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26" w:rsidRPr="00B92BF9" w:rsidRDefault="00FF4026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 карты учебных занятий</w:t>
            </w:r>
          </w:p>
        </w:tc>
      </w:tr>
    </w:tbl>
    <w:p w:rsidR="00FF4026" w:rsidRDefault="00FF4026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FF4026" w:rsidRDefault="00FF4026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FF4026" w:rsidRDefault="00FF4026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FF4026" w:rsidRDefault="00FF4026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FF4026" w:rsidRDefault="00FF4026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FF4026" w:rsidRDefault="00FF4026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B92BF9" w:rsidRPr="00B92BF9" w:rsidRDefault="00B92BF9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B92BF9" w:rsidRPr="00B92BF9" w:rsidRDefault="00B92BF9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B92BF9" w:rsidRPr="00B92BF9" w:rsidRDefault="00B92BF9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B92BF9" w:rsidRPr="00B92BF9" w:rsidRDefault="00B92BF9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502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992"/>
        <w:gridCol w:w="1701"/>
        <w:gridCol w:w="5386"/>
        <w:gridCol w:w="2127"/>
      </w:tblGrid>
      <w:tr w:rsidR="00B92BF9" w:rsidRPr="00B92BF9" w:rsidTr="00FF4026">
        <w:trPr>
          <w:trHeight w:val="19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FF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текущей, тематической и промежуточной оценки планируемых результатов образовательной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школьных методических объединений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 2020 г. – 17 января 2021 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школьных методических объединений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текущей, тематической и промежуточной оценки планируемых результатов образовательной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</w:tbl>
    <w:p w:rsidR="00B92BF9" w:rsidRPr="00B92BF9" w:rsidRDefault="00B92BF9" w:rsidP="00B92BF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500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851"/>
        <w:gridCol w:w="1701"/>
        <w:gridCol w:w="5877"/>
        <w:gridCol w:w="1613"/>
      </w:tblGrid>
      <w:tr w:rsidR="00B92BF9" w:rsidRPr="00B92BF9" w:rsidTr="00043501">
        <w:trPr>
          <w:trHeight w:val="270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Рефлексивный этап</w:t>
            </w:r>
          </w:p>
        </w:tc>
      </w:tr>
      <w:tr w:rsidR="00B92BF9" w:rsidRPr="00B92BF9" w:rsidTr="00043501">
        <w:trPr>
          <w:trHeight w:val="82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эффективности принятых мер по организации образовательного процесса общеобразовательных организаций на уровне основного общего образования на основе результатов Всероссийских проверочных работ, проведенных в сентябре-октябре 2020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043501" w:rsidP="000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</w:t>
            </w:r>
            <w:r w:rsidR="00B92BF9"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методических, объединений заместители руководителя ОО (по учебно-воспитательной работе), руководитель ОО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 2020 г. – 17 января 2021 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 ОО (по учебно-воспитательной работе), руководитель ОО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качества реализации образовательной программы основного общего образования на основе результатов Всероссийских проверочных работ (далее – ВПР), проведенных в сентябре-октябре 2020 г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BF9" w:rsidRPr="00B92BF9" w:rsidRDefault="00B92BF9" w:rsidP="00B9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</w:tbl>
    <w:p w:rsidR="00043501" w:rsidRDefault="00043501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501" w:rsidRDefault="00043501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B92B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4DA" w:rsidRDefault="00D324DA" w:rsidP="00D3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 учебный  план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предмету____________, направленный на ликвидацию пробелов ВПР,проведённых в сентябре-октябре 2020,</w:t>
      </w:r>
    </w:p>
    <w:p w:rsidR="00D324DA" w:rsidRPr="00D324DA" w:rsidRDefault="00D324DA" w:rsidP="00D3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___класса (ФИО)__________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2268"/>
        <w:gridCol w:w="2835"/>
        <w:gridCol w:w="1133"/>
      </w:tblGrid>
      <w:tr w:rsidR="00D324DA" w:rsidRPr="00D324DA" w:rsidTr="00D324DA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D324DA" w:rsidRPr="00D324DA" w:rsidRDefault="00D324DA" w:rsidP="00D324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3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отчёта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4DA" w:rsidRPr="00D324DA" w:rsidRDefault="00D324DA" w:rsidP="00D324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324DA" w:rsidRPr="00D324DA" w:rsidTr="00D324DA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DA" w:rsidRPr="00D324DA" w:rsidTr="00D324DA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4DA" w:rsidRPr="00D324DA" w:rsidRDefault="00D324DA" w:rsidP="00D3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4DA" w:rsidRDefault="00D32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DA" w:rsidRPr="00D324DA" w:rsidRDefault="00D324DA" w:rsidP="00D324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E5C" w:rsidRDefault="00492E5C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Default="00F6384A"/>
    <w:p w:rsidR="00F6384A" w:rsidRPr="00E94B32" w:rsidRDefault="00F6384A" w:rsidP="00E94B32">
      <w:pPr>
        <w:jc w:val="center"/>
        <w:rPr>
          <w:rFonts w:ascii="Times New Roman" w:hAnsi="Times New Roman"/>
          <w:b/>
        </w:rPr>
      </w:pPr>
      <w:r w:rsidRPr="00E94B32">
        <w:rPr>
          <w:rFonts w:ascii="Times New Roman" w:hAnsi="Times New Roman"/>
          <w:b/>
        </w:rPr>
        <w:lastRenderedPageBreak/>
        <w:t>Рекомендации учителей</w:t>
      </w:r>
      <w:r w:rsidR="003434E0">
        <w:rPr>
          <w:rFonts w:ascii="Times New Roman" w:hAnsi="Times New Roman"/>
          <w:b/>
        </w:rPr>
        <w:t>-</w:t>
      </w:r>
      <w:bookmarkStart w:id="0" w:name="_GoBack"/>
      <w:bookmarkEnd w:id="0"/>
      <w:r w:rsidRPr="00E94B32">
        <w:rPr>
          <w:rFonts w:ascii="Times New Roman" w:hAnsi="Times New Roman"/>
          <w:b/>
        </w:rPr>
        <w:t xml:space="preserve"> предметников по результатам ВПР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2309"/>
        <w:gridCol w:w="608"/>
        <w:gridCol w:w="1660"/>
        <w:gridCol w:w="1977"/>
        <w:gridCol w:w="432"/>
        <w:gridCol w:w="2303"/>
        <w:gridCol w:w="2736"/>
      </w:tblGrid>
      <w:tr w:rsidR="008318FF" w:rsidRPr="00E94B32" w:rsidTr="008518D7">
        <w:trPr>
          <w:trHeight w:val="285"/>
        </w:trPr>
        <w:tc>
          <w:tcPr>
            <w:tcW w:w="14786" w:type="dxa"/>
            <w:gridSpan w:val="8"/>
          </w:tcPr>
          <w:p w:rsidR="008318FF" w:rsidRPr="00E94B32" w:rsidRDefault="008318FF" w:rsidP="008318FF">
            <w:pPr>
              <w:jc w:val="center"/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5 класс</w:t>
            </w:r>
          </w:p>
        </w:tc>
      </w:tr>
      <w:tr w:rsidR="008318FF" w:rsidRPr="00E94B32" w:rsidTr="008518D7">
        <w:trPr>
          <w:trHeight w:val="135"/>
        </w:trPr>
        <w:tc>
          <w:tcPr>
            <w:tcW w:w="2761" w:type="dxa"/>
          </w:tcPr>
          <w:p w:rsidR="008318FF" w:rsidRPr="00E94B32" w:rsidRDefault="008318FF" w:rsidP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17" w:type="dxa"/>
            <w:gridSpan w:val="2"/>
          </w:tcPr>
          <w:p w:rsidR="008318FF" w:rsidRPr="00E94B32" w:rsidRDefault="00E94B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8318FF" w:rsidRPr="00E94B32">
              <w:rPr>
                <w:rFonts w:ascii="Times New Roman" w:hAnsi="Times New Roman"/>
                <w:b/>
              </w:rPr>
              <w:t>атематика</w:t>
            </w:r>
          </w:p>
        </w:tc>
        <w:tc>
          <w:tcPr>
            <w:tcW w:w="3637" w:type="dxa"/>
            <w:gridSpan w:val="2"/>
          </w:tcPr>
          <w:p w:rsidR="008318FF" w:rsidRPr="00E94B32" w:rsidRDefault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735" w:type="dxa"/>
            <w:gridSpan w:val="2"/>
          </w:tcPr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</w:tr>
      <w:tr w:rsidR="008318FF" w:rsidRPr="00E94B32" w:rsidTr="008518D7">
        <w:trPr>
          <w:trHeight w:val="119"/>
        </w:trPr>
        <w:tc>
          <w:tcPr>
            <w:tcW w:w="2761" w:type="dxa"/>
          </w:tcPr>
          <w:p w:rsidR="008318FF" w:rsidRPr="00E94B32" w:rsidRDefault="008318FF" w:rsidP="008318FF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1. Выявленные трудности в выполнении заданий по данным темам отрабатывать на уроках русского языка </w:t>
            </w:r>
          </w:p>
          <w:p w:rsidR="008318FF" w:rsidRPr="00E94B32" w:rsidRDefault="008318FF" w:rsidP="008318FF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2. Усилить работу со слабоуспевающими при изучении следующих тем: «Главные члены предложения», «Лексическое значение слов», «Развитие речи», «Морфология».</w:t>
            </w:r>
          </w:p>
          <w:p w:rsidR="008318FF" w:rsidRPr="00E94B32" w:rsidRDefault="008318FF" w:rsidP="008318FF">
            <w:pPr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2"/>
          </w:tcPr>
          <w:p w:rsidR="008318FF" w:rsidRPr="00E94B32" w:rsidRDefault="008318FF" w:rsidP="008318F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При изучении темы «Площадь прямоугольника и объем прямоугольного параллелепипеда» обязательно использовать построение фигур. Обратить внимание на задачи. Увеличить количество задач на разрезание и объединение фигур.</w:t>
            </w:r>
          </w:p>
          <w:p w:rsidR="008318FF" w:rsidRPr="00E94B32" w:rsidRDefault="008318FF" w:rsidP="008318F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При решении комбинаторных задач добавить и логические задачи.</w:t>
            </w:r>
          </w:p>
          <w:p w:rsidR="008318FF" w:rsidRPr="00E94B32" w:rsidRDefault="008318FF" w:rsidP="008318F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При изучении темы «Десятичные дроби» использовать прикидки и округление.</w:t>
            </w:r>
          </w:p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  <w:gridSpan w:val="2"/>
          </w:tcPr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1. Работа с географическими картами умение читать географические карты, карты родного края (на уроках географии и истории). 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2.Проведение опытов и их описания, правильность в формировании  выводов по опытам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3. Узнавание, описание объектов и частей живой природы.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</w:p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2735" w:type="dxa"/>
            <w:gridSpan w:val="2"/>
          </w:tcPr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</w:tr>
      <w:tr w:rsidR="008318FF" w:rsidRPr="00E94B32" w:rsidTr="008518D7">
        <w:trPr>
          <w:trHeight w:val="180"/>
        </w:trPr>
        <w:tc>
          <w:tcPr>
            <w:tcW w:w="14786" w:type="dxa"/>
            <w:gridSpan w:val="8"/>
          </w:tcPr>
          <w:p w:rsidR="008318FF" w:rsidRPr="00E94B32" w:rsidRDefault="008318FF" w:rsidP="00E94B32">
            <w:pPr>
              <w:jc w:val="center"/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6 класс</w:t>
            </w:r>
          </w:p>
        </w:tc>
      </w:tr>
      <w:tr w:rsidR="008318FF" w:rsidRPr="00E94B32" w:rsidTr="008518D7">
        <w:trPr>
          <w:trHeight w:val="315"/>
        </w:trPr>
        <w:tc>
          <w:tcPr>
            <w:tcW w:w="2761" w:type="dxa"/>
          </w:tcPr>
          <w:p w:rsidR="008318FF" w:rsidRPr="00E94B32" w:rsidRDefault="008318FF" w:rsidP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17" w:type="dxa"/>
            <w:gridSpan w:val="2"/>
          </w:tcPr>
          <w:p w:rsidR="008318FF" w:rsidRPr="00E94B32" w:rsidRDefault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637" w:type="dxa"/>
            <w:gridSpan w:val="2"/>
          </w:tcPr>
          <w:p w:rsidR="008318FF" w:rsidRPr="00E94B32" w:rsidRDefault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735" w:type="dxa"/>
            <w:gridSpan w:val="2"/>
          </w:tcPr>
          <w:p w:rsidR="008318FF" w:rsidRPr="00E94B32" w:rsidRDefault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Биолгия</w:t>
            </w:r>
          </w:p>
        </w:tc>
        <w:tc>
          <w:tcPr>
            <w:tcW w:w="2736" w:type="dxa"/>
          </w:tcPr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</w:tr>
      <w:tr w:rsidR="008318FF" w:rsidRPr="00E94B32" w:rsidTr="008518D7">
        <w:trPr>
          <w:trHeight w:val="330"/>
        </w:trPr>
        <w:tc>
          <w:tcPr>
            <w:tcW w:w="2761" w:type="dxa"/>
          </w:tcPr>
          <w:p w:rsidR="008318FF" w:rsidRPr="00E94B32" w:rsidRDefault="008318FF" w:rsidP="008318FF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cs="Arial"/>
                <w:color w:val="000000"/>
                <w:sz w:val="22"/>
                <w:szCs w:val="22"/>
              </w:rPr>
            </w:pPr>
            <w:r w:rsidRPr="00E94B32">
              <w:rPr>
                <w:color w:val="000000"/>
                <w:sz w:val="22"/>
                <w:szCs w:val="22"/>
              </w:rPr>
              <w:t>-Внимательно читать задание;</w:t>
            </w:r>
          </w:p>
          <w:p w:rsidR="008318FF" w:rsidRPr="00E94B32" w:rsidRDefault="008318FF" w:rsidP="008318FF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cs="Arial"/>
                <w:color w:val="000000"/>
                <w:sz w:val="22"/>
                <w:szCs w:val="22"/>
              </w:rPr>
            </w:pPr>
            <w:r w:rsidRPr="00E94B32">
              <w:rPr>
                <w:color w:val="000000"/>
                <w:sz w:val="22"/>
                <w:szCs w:val="22"/>
              </w:rPr>
              <w:t>-Определять тему и главную мысль текста;</w:t>
            </w:r>
          </w:p>
          <w:p w:rsidR="008318FF" w:rsidRPr="00E94B32" w:rsidRDefault="008318FF" w:rsidP="008318FF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cs="Arial"/>
                <w:color w:val="000000"/>
                <w:sz w:val="22"/>
                <w:szCs w:val="22"/>
              </w:rPr>
            </w:pPr>
            <w:r w:rsidRPr="00E94B32">
              <w:rPr>
                <w:color w:val="000000"/>
                <w:sz w:val="22"/>
                <w:szCs w:val="22"/>
              </w:rPr>
              <w:t xml:space="preserve">-Распознавать грамматические признаки </w:t>
            </w:r>
            <w:r w:rsidRPr="00E94B32">
              <w:rPr>
                <w:color w:val="000000"/>
                <w:sz w:val="22"/>
                <w:szCs w:val="22"/>
              </w:rPr>
              <w:lastRenderedPageBreak/>
              <w:t>слов; с учетом совокупности выявленных признаков относить слова к определенной группе основных частей речи;</w:t>
            </w:r>
          </w:p>
          <w:p w:rsidR="008318FF" w:rsidRPr="00E94B32" w:rsidRDefault="008318FF" w:rsidP="008318FF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cs="Arial"/>
                <w:color w:val="000000"/>
                <w:sz w:val="22"/>
                <w:szCs w:val="22"/>
              </w:rPr>
            </w:pPr>
            <w:r w:rsidRPr="00E94B32">
              <w:rPr>
                <w:color w:val="000000"/>
                <w:sz w:val="22"/>
                <w:szCs w:val="22"/>
              </w:rPr>
              <w:t>-1 обучающийсяне справился с заданием написать слово по его лексическому значению, подобрать антоним к слову.</w:t>
            </w:r>
          </w:p>
          <w:p w:rsidR="008318FF" w:rsidRPr="00E94B32" w:rsidRDefault="008318FF" w:rsidP="008318FF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cs="Arial"/>
                <w:color w:val="000000"/>
                <w:sz w:val="22"/>
                <w:szCs w:val="22"/>
              </w:rPr>
            </w:pPr>
            <w:r w:rsidRPr="00E94B32">
              <w:rPr>
                <w:color w:val="000000"/>
                <w:sz w:val="22"/>
                <w:szCs w:val="22"/>
              </w:rPr>
              <w:t>-2 обучающихся не справились с составлением схем предложений с прямой речью.</w:t>
            </w:r>
          </w:p>
          <w:p w:rsidR="008318FF" w:rsidRPr="00E94B32" w:rsidRDefault="008318FF" w:rsidP="008318FF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cs="Arial"/>
                <w:color w:val="000000"/>
                <w:sz w:val="22"/>
                <w:szCs w:val="22"/>
              </w:rPr>
            </w:pPr>
            <w:r w:rsidRPr="00E94B32">
              <w:rPr>
                <w:color w:val="000000"/>
                <w:sz w:val="22"/>
                <w:szCs w:val="22"/>
              </w:rPr>
              <w:t>В текущем учебном году необходимо уделить особое внимание этим пробелам в знаниях обучающихся..</w:t>
            </w:r>
          </w:p>
          <w:p w:rsidR="008318FF" w:rsidRPr="00E94B32" w:rsidRDefault="008318FF" w:rsidP="008318FF">
            <w:pPr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2"/>
          </w:tcPr>
          <w:p w:rsidR="008318FF" w:rsidRPr="00E94B32" w:rsidRDefault="008318FF" w:rsidP="008318F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lastRenderedPageBreak/>
              <w:t xml:space="preserve">В связи с тем, что тема « Проценты» изучалась дистанционно и была плохо усвоена, необходимо перед </w:t>
            </w:r>
            <w:r w:rsidRPr="00E94B32">
              <w:rPr>
                <w:rFonts w:ascii="Times New Roman" w:hAnsi="Times New Roman"/>
              </w:rPr>
              <w:lastRenderedPageBreak/>
              <w:t>изучением темы «Процентное отношение» повторить еще раз решение задач на проценты.</w:t>
            </w:r>
          </w:p>
          <w:p w:rsidR="008318FF" w:rsidRPr="00E94B32" w:rsidRDefault="008318FF" w:rsidP="008318F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При изучении темы «Диаграммы» обратить внимание на умение извлекать информацию из таблиц, диаграмм и графиков.</w:t>
            </w:r>
          </w:p>
          <w:p w:rsidR="008318FF" w:rsidRPr="00E94B32" w:rsidRDefault="008318FF" w:rsidP="008318F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При решении задач с помощью уравнений обратить внимание на различные единицы измерения. Рассмотреть различные виды заданий.</w:t>
            </w:r>
          </w:p>
          <w:p w:rsidR="008318FF" w:rsidRPr="00E94B32" w:rsidRDefault="008318FF" w:rsidP="008318F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Отработать правильное и четкое построение фигур, знание свойств фигур.</w:t>
            </w:r>
          </w:p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  <w:gridSpan w:val="2"/>
          </w:tcPr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lastRenderedPageBreak/>
              <w:t>1. Большая часть учащихся усвоила историю Древнего мира на оценку «4» и «3».</w:t>
            </w: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2. Знание исторических источников и архитектурных памятников </w:t>
            </w:r>
            <w:r w:rsidRPr="00E94B32">
              <w:rPr>
                <w:rFonts w:ascii="Times New Roman" w:hAnsi="Times New Roman" w:cs="Times New Roman"/>
              </w:rPr>
              <w:lastRenderedPageBreak/>
              <w:t>находится на среднем и низком уровне контурная карта.</w:t>
            </w: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Рекомендации:</w:t>
            </w: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1.Продолжить формирование умений и навыков определять исторические термины и давать им исчерпывающие, точные определения.</w:t>
            </w: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2. Нацелить учащихся на запоминание исторических терминов, дат, персоналий. Здесь помогут разнообразные мероприятия: викторины, ребусы,  кроссворды, интерактивные игры, синквейны. Нацелить на выработку умений работать с исторической картой.  </w:t>
            </w: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3. Использовать на уроках чаще тестовый материал с повышенным уровнем сложности с целью развития навыков и умений работать с тестовыми заданиями.</w:t>
            </w:r>
          </w:p>
          <w:p w:rsidR="008318FF" w:rsidRPr="00E94B32" w:rsidRDefault="008318FF" w:rsidP="008318FF">
            <w:pPr>
              <w:jc w:val="both"/>
              <w:rPr>
                <w:rFonts w:ascii="Times New Roman" w:hAnsi="Times New Roman" w:cs="Times New Roman"/>
              </w:rPr>
            </w:pPr>
          </w:p>
          <w:p w:rsidR="008318FF" w:rsidRPr="00E94B32" w:rsidRDefault="008318FF" w:rsidP="008318FF">
            <w:pPr>
              <w:jc w:val="both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 w:cs="Times New Roman"/>
              </w:rPr>
              <w:t>4. Уделять больше внимания на изучение родного края.</w:t>
            </w:r>
          </w:p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2735" w:type="dxa"/>
            <w:gridSpan w:val="2"/>
          </w:tcPr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lastRenderedPageBreak/>
              <w:t xml:space="preserve">1. На уроках биологии в 6 классе «Биология растений», применять задания на умения аргументировать ответ. Углубить знания по </w:t>
            </w:r>
            <w:r w:rsidRPr="00E94B32">
              <w:rPr>
                <w:rFonts w:ascii="Times New Roman" w:hAnsi="Times New Roman" w:cs="Times New Roman"/>
              </w:rPr>
              <w:lastRenderedPageBreak/>
              <w:t>строению и функциям органов растений и животных.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 2. При изучении темы «Процессы жизнедеятельности» особое внимание уделять объяснению роли процессов жизнедеятельности для живого организма. Учить обучающихся давать аргументированные ответы на вопросы. 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3. При изучении темы «Процессы жизнедеятельности» особое внимание уделять объяснению роли процессов жизнедеятельности для живого организма. Учить обучающихся давать аргументированные ответы на вопросы. 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4. Уметь различать природные зоны. 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5. Научить выбирать из предложенного текста экологические признаки биологических объектов</w:t>
            </w:r>
          </w:p>
          <w:p w:rsidR="008318FF" w:rsidRPr="00E94B32" w:rsidRDefault="008318FF" w:rsidP="008318FF">
            <w:pPr>
              <w:pStyle w:val="a3"/>
              <w:rPr>
                <w:rFonts w:ascii="Times New Roman" w:hAnsi="Times New Roman"/>
              </w:rPr>
            </w:pPr>
          </w:p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8318FF" w:rsidRPr="00E94B32" w:rsidRDefault="008318FF">
            <w:pPr>
              <w:rPr>
                <w:rFonts w:ascii="Times New Roman" w:hAnsi="Times New Roman"/>
              </w:rPr>
            </w:pPr>
          </w:p>
        </w:tc>
      </w:tr>
      <w:tr w:rsidR="008318FF" w:rsidRPr="00E94B32" w:rsidTr="008518D7">
        <w:tc>
          <w:tcPr>
            <w:tcW w:w="14786" w:type="dxa"/>
            <w:gridSpan w:val="8"/>
          </w:tcPr>
          <w:p w:rsidR="008318FF" w:rsidRPr="00E94B32" w:rsidRDefault="008318FF" w:rsidP="00E94B32">
            <w:pPr>
              <w:jc w:val="center"/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lastRenderedPageBreak/>
              <w:t>7 класс</w:t>
            </w:r>
          </w:p>
        </w:tc>
      </w:tr>
      <w:tr w:rsidR="00F6384A" w:rsidRPr="00E94B32" w:rsidTr="008518D7">
        <w:tc>
          <w:tcPr>
            <w:tcW w:w="2761" w:type="dxa"/>
          </w:tcPr>
          <w:p w:rsidR="00F6384A" w:rsidRPr="00E94B32" w:rsidRDefault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17" w:type="dxa"/>
            <w:gridSpan w:val="2"/>
          </w:tcPr>
          <w:p w:rsidR="00F6384A" w:rsidRPr="00E94B32" w:rsidRDefault="008318FF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637" w:type="dxa"/>
            <w:gridSpan w:val="2"/>
          </w:tcPr>
          <w:p w:rsidR="00F6384A" w:rsidRPr="00E94B32" w:rsidRDefault="00C060C8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735" w:type="dxa"/>
            <w:gridSpan w:val="2"/>
          </w:tcPr>
          <w:p w:rsidR="00F6384A" w:rsidRPr="00E94B32" w:rsidRDefault="00C060C8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736" w:type="dxa"/>
          </w:tcPr>
          <w:p w:rsidR="00F6384A" w:rsidRPr="00E94B32" w:rsidRDefault="00F6384A">
            <w:pPr>
              <w:rPr>
                <w:rFonts w:ascii="Times New Roman" w:hAnsi="Times New Roman"/>
              </w:rPr>
            </w:pPr>
          </w:p>
        </w:tc>
      </w:tr>
      <w:tr w:rsidR="00F6384A" w:rsidRPr="00E94B32" w:rsidTr="008518D7">
        <w:tc>
          <w:tcPr>
            <w:tcW w:w="2761" w:type="dxa"/>
          </w:tcPr>
          <w:p w:rsidR="00C060C8" w:rsidRPr="00E94B32" w:rsidRDefault="00C060C8" w:rsidP="00C060C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t>. Стабильные результаты учащиеся 7-го класса показали по таким критериям, как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правильность списывания 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текста, морфемный разбор, словообразовательный разбор, </w:t>
            </w:r>
            <w:r w:rsidRPr="00E94B32">
              <w:rPr>
                <w:rFonts w:ascii="Times New Roman" w:hAnsi="Times New Roman" w:cs="Times New Roman"/>
              </w:rPr>
              <w:t>распознавать лексическое значение многозначного слова с опорой на указанный в задании контекст, распознавание значения фразеологической единицы (учебно-языковое умение)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t xml:space="preserve">. Наибольшее затруднение вызвали задания на </w:t>
            </w:r>
            <w:r w:rsidRPr="00E94B32">
              <w:rPr>
                <w:rFonts w:ascii="Times New Roman" w:hAnsi="Times New Roman" w:cs="Times New Roman"/>
              </w:rPr>
      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слове, опознавать предложения с обращением, однородными членами предложения, сложное предложение, умение распознавать и адекватно формулировать основную мысль текста в письменной форме, умение распознавать стилистическую окраску заданного слова и подбирать к слову близкие по значению слова (синонимы)</w:t>
            </w:r>
          </w:p>
          <w:p w:rsidR="00C060C8" w:rsidRPr="00E94B32" w:rsidRDefault="00C060C8" w:rsidP="00C06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t xml:space="preserve">2. Необходимо систематизировать повторение орфограмм по 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правописанию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br/>
              <w:t>безударной проверяемой гласной в корне слова, чередующихся гласных в корне слова, правописании приставок на –з (-с), НЕ с прилагательными.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br/>
              <w:t>3. Необходимо систематизировать повторение пунктуационных правил: знаки препинания в предложениях с однородными членами, обращениями.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br/>
              <w:t>4. Усилить работу над языковыми разборами.</w:t>
            </w: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br/>
              <w:t>5. Выстроить работу на уроках развития речи по определению главной мысли текста, а также умению определять типы текста.</w:t>
            </w:r>
          </w:p>
          <w:p w:rsidR="00C060C8" w:rsidRPr="00E94B32" w:rsidRDefault="00C060C8" w:rsidP="00C06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lang w:eastAsia="ru-RU"/>
              </w:rPr>
              <w:t>6. Внести изменения в рабочую программу.</w:t>
            </w:r>
          </w:p>
          <w:p w:rsidR="00F6384A" w:rsidRPr="00E94B32" w:rsidRDefault="00F6384A">
            <w:pPr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2"/>
          </w:tcPr>
          <w:p w:rsidR="00C060C8" w:rsidRPr="00E94B32" w:rsidRDefault="00C060C8" w:rsidP="00C060C8">
            <w:pPr>
              <w:jc w:val="both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lastRenderedPageBreak/>
              <w:t xml:space="preserve">Задания по которым учащиеся показали результаты 0  являются заданиями повышенного уровня сложности и </w:t>
            </w:r>
            <w:r w:rsidRPr="00E94B32">
              <w:rPr>
                <w:rFonts w:ascii="Times New Roman" w:hAnsi="Times New Roman"/>
              </w:rPr>
              <w:lastRenderedPageBreak/>
              <w:t>направлено на проверку логического мышления, умения проводить математические рассуждения. Успешное выполнение обучающимися этих заданий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      </w:r>
          </w:p>
          <w:p w:rsidR="00C060C8" w:rsidRPr="00E94B32" w:rsidRDefault="00C060C8" w:rsidP="00C060C8">
            <w:pPr>
              <w:jc w:val="both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 xml:space="preserve">Задания в которых у ребят возникли затруднения, это решение примера по действиям,  основные ошибки связаны с вычислительными ошибками. При дальнейшей работе, на протяжении изучения курса математики в 7 классе вычислительные навыки будут отрабытывать ежедневно с применением устного счета . Также задание по которым учащиеся показали низкий результат это решение текстовых задач, при котором необходимо было проанализировать данные  верно выполнить вычисления. </w:t>
            </w:r>
          </w:p>
          <w:p w:rsidR="00C060C8" w:rsidRPr="00E94B32" w:rsidRDefault="00C060C8" w:rsidP="00C060C8">
            <w:pPr>
              <w:rPr>
                <w:rFonts w:ascii="Times New Roman" w:hAnsi="Times New Roman"/>
              </w:rPr>
            </w:pPr>
          </w:p>
          <w:p w:rsidR="00F6384A" w:rsidRPr="00E94B32" w:rsidRDefault="00F6384A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  <w:gridSpan w:val="2"/>
          </w:tcPr>
          <w:p w:rsidR="00C060C8" w:rsidRPr="00E94B32" w:rsidRDefault="00C060C8" w:rsidP="00C060C8">
            <w:pPr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lastRenderedPageBreak/>
              <w:t xml:space="preserve">Задания, по которым учащиеся показали  низкие результаты под номерами 8.1, 8.2, 8.3 вызвали затруднение с неверным восприятием вопроса, т.е.  слабо </w:t>
            </w:r>
            <w:r w:rsidRPr="00E94B32">
              <w:rPr>
                <w:rFonts w:ascii="Times New Roman" w:hAnsi="Times New Roman"/>
              </w:rPr>
              <w:lastRenderedPageBreak/>
              <w:t>сформированы навыки читательской грамотности. Навыки читательской грамотности будут отрабатываться на всех последующих укоках, с применением различных работы с различными видами текстов: табличный, картинки, основные тексты в учебнике.</w:t>
            </w:r>
          </w:p>
          <w:p w:rsidR="00C060C8" w:rsidRPr="00E94B32" w:rsidRDefault="00C060C8" w:rsidP="00C060C8">
            <w:pPr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Задания 5, связанные с описанием природы материков будут подробнее изучаться при изучении природы отдельных материков в курсе 7 класса. Эти темы не нужно выносить в программыдля корректировки так курс географии 7 класса рассчитан на изучение природы материков и океанов.</w:t>
            </w:r>
          </w:p>
          <w:p w:rsidR="00F6384A" w:rsidRPr="00E94B32" w:rsidRDefault="00F6384A">
            <w:pPr>
              <w:rPr>
                <w:rFonts w:ascii="Times New Roman" w:hAnsi="Times New Roman"/>
              </w:rPr>
            </w:pPr>
          </w:p>
        </w:tc>
        <w:tc>
          <w:tcPr>
            <w:tcW w:w="2735" w:type="dxa"/>
            <w:gridSpan w:val="2"/>
          </w:tcPr>
          <w:p w:rsidR="00C060C8" w:rsidRPr="00C060C8" w:rsidRDefault="00C060C8" w:rsidP="00C060C8">
            <w:pPr>
              <w:rPr>
                <w:rFonts w:ascii="Times New Roman" w:hAnsi="Times New Roman" w:cs="Times New Roman"/>
              </w:rPr>
            </w:pPr>
            <w:r w:rsidRPr="00C060C8">
              <w:rPr>
                <w:rFonts w:ascii="Times New Roman" w:hAnsi="Times New Roman" w:cs="Times New Roman"/>
              </w:rPr>
              <w:lastRenderedPageBreak/>
              <w:t xml:space="preserve">Результаты ВПР по биологии показали, что 100% обучающихся освоили основы биологических знаний: </w:t>
            </w:r>
            <w:r w:rsidRPr="00C060C8">
              <w:rPr>
                <w:rFonts w:ascii="Times New Roman" w:hAnsi="Times New Roman" w:cs="Times New Roman"/>
              </w:rPr>
              <w:lastRenderedPageBreak/>
              <w:t>сформированы первоначальные систематизированные представления о биологических объектах, процессах, явлениях, закономерностях; обучающимися приобретен опыт использования методов биологической науки и проведения несложных практических вопросов, но на ряду с этим высокий показатель не преступлению к выполнению заданий, по некоторым заданиям до 50% (2.1. Определение важнейших структур растительного организма не приступили2.2. Определение функций структур растительного организма не приступили) .Анализ виртуального эксперимента - с трудом могут объяснить и аргументировать результат проведенного опыта.</w:t>
            </w:r>
          </w:p>
          <w:p w:rsidR="00C060C8" w:rsidRPr="00C060C8" w:rsidRDefault="00C060C8" w:rsidP="00C060C8">
            <w:pPr>
              <w:rPr>
                <w:rFonts w:ascii="Times New Roman" w:hAnsi="Times New Roman"/>
              </w:rPr>
            </w:pPr>
          </w:p>
          <w:p w:rsidR="00F6384A" w:rsidRPr="00E94B32" w:rsidRDefault="00F6384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F6384A" w:rsidRPr="00E94B32" w:rsidRDefault="00F6384A">
            <w:pPr>
              <w:rPr>
                <w:rFonts w:ascii="Times New Roman" w:hAnsi="Times New Roman"/>
              </w:rPr>
            </w:pPr>
          </w:p>
        </w:tc>
      </w:tr>
      <w:tr w:rsidR="00C060C8" w:rsidRPr="00E94B32" w:rsidTr="008518D7">
        <w:trPr>
          <w:trHeight w:val="120"/>
        </w:trPr>
        <w:tc>
          <w:tcPr>
            <w:tcW w:w="14786" w:type="dxa"/>
            <w:gridSpan w:val="8"/>
          </w:tcPr>
          <w:p w:rsidR="00C060C8" w:rsidRPr="00E94B32" w:rsidRDefault="00C060C8" w:rsidP="00E94B32">
            <w:pPr>
              <w:jc w:val="center"/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lastRenderedPageBreak/>
              <w:t>8 класс</w:t>
            </w:r>
          </w:p>
        </w:tc>
      </w:tr>
      <w:tr w:rsidR="008518D7" w:rsidRPr="00E94B32" w:rsidTr="008518D7">
        <w:trPr>
          <w:trHeight w:val="119"/>
        </w:trPr>
        <w:tc>
          <w:tcPr>
            <w:tcW w:w="2761" w:type="dxa"/>
          </w:tcPr>
          <w:p w:rsidR="008518D7" w:rsidRPr="00E94B32" w:rsidRDefault="008518D7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309" w:type="dxa"/>
          </w:tcPr>
          <w:p w:rsidR="008518D7" w:rsidRPr="00E94B32" w:rsidRDefault="008518D7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8518D7" w:rsidRPr="00E94B32" w:rsidRDefault="008518D7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409" w:type="dxa"/>
            <w:gridSpan w:val="2"/>
          </w:tcPr>
          <w:p w:rsidR="008518D7" w:rsidRPr="00E94B32" w:rsidRDefault="008518D7" w:rsidP="008518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303" w:type="dxa"/>
          </w:tcPr>
          <w:p w:rsidR="008518D7" w:rsidRPr="00E94B32" w:rsidRDefault="008518D7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736" w:type="dxa"/>
          </w:tcPr>
          <w:p w:rsidR="008518D7" w:rsidRPr="00E94B32" w:rsidRDefault="008518D7">
            <w:pPr>
              <w:rPr>
                <w:rFonts w:ascii="Times New Roman" w:hAnsi="Times New Roman"/>
                <w:b/>
              </w:rPr>
            </w:pPr>
            <w:r w:rsidRPr="00E94B32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8518D7" w:rsidRPr="00E94B32" w:rsidTr="008518D7">
        <w:trPr>
          <w:trHeight w:val="120"/>
        </w:trPr>
        <w:tc>
          <w:tcPr>
            <w:tcW w:w="2761" w:type="dxa"/>
          </w:tcPr>
          <w:p w:rsidR="008518D7" w:rsidRPr="00E94B32" w:rsidRDefault="008518D7" w:rsidP="00C060C8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pacing w:val="-1"/>
              </w:rPr>
            </w:pPr>
            <w:r w:rsidRPr="00E94B32">
              <w:rPr>
                <w:rFonts w:ascii="Times New Roman" w:eastAsia="Times New Roman" w:hAnsi="Times New Roman" w:cs="Times New Roman"/>
                <w:spacing w:val="-1"/>
              </w:rPr>
              <w:t xml:space="preserve">1. Продолжить системную </w:t>
            </w:r>
            <w:r w:rsidRPr="00E94B32">
              <w:rPr>
                <w:rFonts w:ascii="Times New Roman" w:eastAsia="Times New Roman" w:hAnsi="Times New Roman" w:cs="Times New Roman"/>
              </w:rPr>
              <w:t>работу</w:t>
            </w:r>
            <w:r w:rsidRPr="00E94B32">
              <w:rPr>
                <w:rFonts w:ascii="Times New Roman" w:eastAsia="Times New Roman" w:hAnsi="Times New Roman" w:cs="Times New Roman"/>
                <w:spacing w:val="-1"/>
              </w:rPr>
              <w:t xml:space="preserve">, ориентированную </w:t>
            </w:r>
            <w:r w:rsidRPr="00E94B32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E94B32">
              <w:rPr>
                <w:rFonts w:ascii="Times New Roman" w:eastAsia="Times New Roman" w:hAnsi="Times New Roman" w:cs="Times New Roman"/>
                <w:spacing w:val="-1"/>
              </w:rPr>
              <w:t xml:space="preserve">качественный конечный результат </w:t>
            </w:r>
            <w:r w:rsidRPr="00E94B32">
              <w:rPr>
                <w:rFonts w:ascii="Times New Roman" w:eastAsia="Times New Roman" w:hAnsi="Times New Roman" w:cs="Times New Roman"/>
              </w:rPr>
              <w:t xml:space="preserve">по подготовке к </w:t>
            </w:r>
            <w:r w:rsidRPr="00E94B32">
              <w:rPr>
                <w:rFonts w:ascii="Times New Roman" w:eastAsia="Times New Roman" w:hAnsi="Times New Roman" w:cs="Times New Roman"/>
                <w:spacing w:val="-1"/>
              </w:rPr>
              <w:t xml:space="preserve">итоговой аттестации обучающихся. </w:t>
            </w:r>
          </w:p>
          <w:p w:rsidR="008518D7" w:rsidRPr="00E94B32" w:rsidRDefault="008518D7" w:rsidP="00C060C8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E94B32">
              <w:rPr>
                <w:rFonts w:ascii="Times New Roman" w:eastAsia="Times New Roman" w:hAnsi="Times New Roman" w:cs="Times New Roman"/>
                <w:spacing w:val="-1"/>
              </w:rPr>
              <w:t xml:space="preserve"> 2. С</w:t>
            </w:r>
            <w:r w:rsidRPr="00E94B32">
              <w:rPr>
                <w:rFonts w:ascii="Times New Roman" w:eastAsia="Times New Roman" w:hAnsi="Times New Roman" w:cs="Times New Roman"/>
              </w:rPr>
              <w:t xml:space="preserve">корректировать   работу по ликвидации пробелов в знаниях обучающихся, отрабатывать на уроках </w:t>
            </w:r>
            <w:r w:rsidRPr="00E94B32">
              <w:rPr>
                <w:rFonts w:ascii="Times New Roman" w:eastAsia="Times New Roman" w:hAnsi="Times New Roman" w:cs="Times New Roman"/>
              </w:rPr>
              <w:lastRenderedPageBreak/>
              <w:t>навыки применения правил по темам, по которым обучающиеся показали низкий уровень  качества  знаний.</w:t>
            </w:r>
          </w:p>
          <w:p w:rsidR="008518D7" w:rsidRPr="00E94B32" w:rsidRDefault="008518D7" w:rsidP="00C06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</w:rPr>
              <w:t>3. Продолжить  индивидуальную работу с  высоко мотивированными  обучающимися,  систематически проводить контроль за усвоением обучающимися изучаемого материала.</w:t>
            </w:r>
          </w:p>
          <w:p w:rsidR="008518D7" w:rsidRPr="00E94B32" w:rsidRDefault="008518D7" w:rsidP="00C060C8">
            <w:pPr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4. Внести изменения в рабочую программу.</w:t>
            </w:r>
          </w:p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8518D7" w:rsidRPr="00E94B32" w:rsidRDefault="008518D7" w:rsidP="00C060C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lastRenderedPageBreak/>
              <w:t xml:space="preserve">При изучении темы «Графики и функции» в разделе алгебры необходимо, чтобы ученики умели </w:t>
            </w:r>
            <w:r w:rsidRPr="00E94B32">
              <w:rPr>
                <w:rFonts w:ascii="Times New Roman" w:hAnsi="Times New Roman"/>
              </w:rPr>
              <w:lastRenderedPageBreak/>
              <w:t>«читать» график, знали и различали различные графики.</w:t>
            </w:r>
          </w:p>
          <w:p w:rsidR="008518D7" w:rsidRPr="00E94B32" w:rsidRDefault="008518D7" w:rsidP="00C060C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При изучении многоугольников в разделе геометрии знали и различали свойства различных фигур и их комбинации.</w:t>
            </w:r>
          </w:p>
          <w:p w:rsidR="008518D7" w:rsidRPr="00E94B32" w:rsidRDefault="008518D7" w:rsidP="00C060C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 xml:space="preserve">Систематически использовать работу с текстом. Учить составлять конспект. </w:t>
            </w:r>
          </w:p>
          <w:p w:rsidR="008518D7" w:rsidRPr="00E94B32" w:rsidRDefault="008518D7" w:rsidP="00C060C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E94B32">
              <w:rPr>
                <w:rFonts w:ascii="Times New Roman" w:hAnsi="Times New Roman"/>
              </w:rPr>
              <w:t>Учить проводить логические обоснования и доказательства математических утверждений.</w:t>
            </w:r>
          </w:p>
          <w:p w:rsidR="008518D7" w:rsidRPr="00E94B32" w:rsidRDefault="008518D7" w:rsidP="00C060C8">
            <w:pPr>
              <w:rPr>
                <w:rFonts w:ascii="Times New Roman" w:hAnsi="Times New Roman"/>
              </w:rPr>
            </w:pPr>
          </w:p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8518D7" w:rsidRPr="00E94B32" w:rsidRDefault="008518D7" w:rsidP="00C060C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Повторить темы плотность, скорость, работа, энергия.</w:t>
            </w:r>
          </w:p>
          <w:p w:rsidR="008518D7" w:rsidRPr="00E94B32" w:rsidRDefault="008518D7" w:rsidP="00C060C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/>
              </w:rPr>
              <w:t>Повторить закон Архимеда.</w:t>
            </w:r>
          </w:p>
          <w:p w:rsidR="008518D7" w:rsidRPr="00E94B32" w:rsidRDefault="008518D7" w:rsidP="00C060C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94B32">
              <w:rPr>
                <w:rFonts w:ascii="Times New Roman" w:eastAsia="Times New Roman" w:hAnsi="Times New Roman" w:cs="Times New Roman" w:hint="eastAsia"/>
                <w:color w:val="000000"/>
              </w:rPr>
              <w:t>И</w:t>
            </w:r>
            <w:r w:rsidRPr="00E94B32">
              <w:rPr>
                <w:rFonts w:ascii="Times New Roman" w:eastAsia="Times New Roman" w:hAnsi="Times New Roman" w:cs="Times New Roman"/>
                <w:color w:val="000000"/>
              </w:rPr>
              <w:t xml:space="preserve">спользовать больше </w:t>
            </w:r>
            <w:r w:rsidRPr="00E94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заданий содержащих графики и таблицы.</w:t>
            </w:r>
          </w:p>
          <w:p w:rsidR="008518D7" w:rsidRPr="00E94B32" w:rsidRDefault="008518D7" w:rsidP="00C06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18D7" w:rsidRPr="00E94B32" w:rsidRDefault="008518D7" w:rsidP="00C06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8518D7" w:rsidRPr="008518D7" w:rsidRDefault="008518D7" w:rsidP="008518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518D7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Всероссийская проверочная работа предназначена для итоговой оценки учебной подготовки учащихся среднего </w:t>
            </w:r>
            <w:r w:rsidRPr="008518D7">
              <w:rPr>
                <w:rFonts w:ascii="Times New Roman" w:hAnsi="Times New Roman" w:cs="Times New Roman"/>
                <w:color w:val="000000"/>
              </w:rPr>
              <w:lastRenderedPageBreak/>
              <w:t>общего образования, изучавших английский язык на базовом уровне. Результаты выполнения данной работы учащихся 8 «А»  класса позволяют сделать вывод о том, что учащимся необходимо больше  уделять  аудированию и чтению, чтобы учащиеся могли продемонстрировать</w:t>
            </w:r>
            <w:r w:rsidRPr="008518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518D7">
              <w:rPr>
                <w:rFonts w:ascii="Times New Roman" w:hAnsi="Times New Roman" w:cs="Times New Roman"/>
                <w:i/>
                <w:iCs/>
                <w:color w:val="000000"/>
              </w:rPr>
              <w:t>базовый</w:t>
            </w:r>
            <w:r w:rsidRPr="008518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518D7">
              <w:rPr>
                <w:rFonts w:ascii="Times New Roman" w:hAnsi="Times New Roman" w:cs="Times New Roman"/>
                <w:color w:val="000000"/>
              </w:rPr>
              <w:t>уровень сформированности речевой компетенции, т.е. коммуникативных умений в разных видах речевой деятельности: аудировании, чтении, а также языковой компетенции.</w:t>
            </w:r>
          </w:p>
          <w:p w:rsidR="008518D7" w:rsidRPr="008518D7" w:rsidRDefault="008518D7" w:rsidP="008518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518D7">
              <w:rPr>
                <w:rFonts w:ascii="Times New Roman" w:hAnsi="Times New Roman" w:cs="Times New Roman"/>
                <w:color w:val="000000"/>
              </w:rPr>
              <w:t>Аудиро</w:t>
            </w:r>
            <w:r w:rsidRPr="008518D7">
              <w:rPr>
                <w:rFonts w:ascii="Times New Roman" w:hAnsi="Times New Roman" w:cs="Times New Roman"/>
                <w:color w:val="000000"/>
              </w:rPr>
              <w:lastRenderedPageBreak/>
              <w:t xml:space="preserve">вание  и чтение по результатам ВПР будет отработано в соответствующих уроках по аудированию и чтению - уроки </w:t>
            </w:r>
            <w:r w:rsidRPr="008518D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8518D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518D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8518D7">
              <w:rPr>
                <w:rFonts w:ascii="Times New Roman" w:hAnsi="Times New Roman" w:cs="Times New Roman"/>
                <w:color w:val="000000"/>
              </w:rPr>
              <w:t xml:space="preserve"> присувующие в каждом модуле </w:t>
            </w:r>
            <w:r w:rsidRPr="008518D7">
              <w:rPr>
                <w:rFonts w:ascii="Times New Roman" w:hAnsi="Times New Roman" w:cs="Times New Roman"/>
                <w:color w:val="000000"/>
                <w:lang w:val="en-US"/>
              </w:rPr>
              <w:t>Spotlight</w:t>
            </w:r>
            <w:r w:rsidRPr="008518D7">
              <w:rPr>
                <w:rFonts w:ascii="Times New Roman" w:hAnsi="Times New Roman" w:cs="Times New Roman"/>
                <w:color w:val="000000"/>
              </w:rPr>
              <w:t xml:space="preserve"> 8.</w:t>
            </w:r>
          </w:p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8518D7" w:rsidRPr="00E94B32" w:rsidRDefault="008518D7" w:rsidP="00E94B32">
            <w:pPr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lastRenderedPageBreak/>
              <w:t xml:space="preserve">Темы по которым учащиеся показали пониженный результат: </w:t>
            </w:r>
          </w:p>
          <w:p w:rsidR="008518D7" w:rsidRPr="00E94B32" w:rsidRDefault="008518D7" w:rsidP="00E94B32">
            <w:pPr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1) Важнейшие географические открытия. Описание и нанесение на контурную карту географических. </w:t>
            </w:r>
          </w:p>
          <w:p w:rsidR="008518D7" w:rsidRPr="00E94B32" w:rsidRDefault="008518D7" w:rsidP="00E94B32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2) Характеристика </w:t>
            </w:r>
            <w:r w:rsidRPr="00E94B32">
              <w:rPr>
                <w:rFonts w:ascii="Times New Roman" w:hAnsi="Times New Roman" w:cs="Times New Roman"/>
              </w:rPr>
              <w:lastRenderedPageBreak/>
              <w:t>материков Земли. Атмосфера и климаты Земли.</w:t>
            </w:r>
          </w:p>
          <w:p w:rsidR="008518D7" w:rsidRPr="00E94B32" w:rsidRDefault="008518D7" w:rsidP="00E94B32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3) Главные закономерности природы Земли</w:t>
            </w:r>
          </w:p>
          <w:p w:rsidR="008518D7" w:rsidRPr="00E94B32" w:rsidRDefault="008518D7" w:rsidP="00E94B32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>4) Географическое положение и природа материков Земли. Население материков Земли</w:t>
            </w:r>
          </w:p>
          <w:p w:rsidR="008518D7" w:rsidRPr="00E94B32" w:rsidRDefault="008518D7" w:rsidP="00E94B32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Наибольшее затруднение вызвало  задание 8.3. При анализе выявилась ошибка в прочтении текста вопроса, Учащиеся неверно поняли вопрос, т.е. навыки читательской грамотности развиты не в полной мере. </w:t>
            </w:r>
          </w:p>
          <w:p w:rsidR="008518D7" w:rsidRPr="00E94B32" w:rsidRDefault="008518D7" w:rsidP="00E94B32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Темы, по которым учащиеся показали пониженный результат в курсе географии 8 класса можно повторить и устранить пробелы в знаниях представляется возможным только через повторение тем в процессе дальнейшего изучения курса географии. Вынести темы на отдельное изучение не представляется </w:t>
            </w:r>
            <w:r w:rsidRPr="00E94B32">
              <w:rPr>
                <w:rFonts w:ascii="Times New Roman" w:hAnsi="Times New Roman" w:cs="Times New Roman"/>
              </w:rPr>
              <w:lastRenderedPageBreak/>
              <w:t>возможным. Задания,  связанные с часовыми поясами. Вычислением времени в определенных местах планеты будут повторяться в теме «Часовые  пояса  России».</w:t>
            </w:r>
          </w:p>
          <w:p w:rsidR="008518D7" w:rsidRPr="00E94B32" w:rsidRDefault="008518D7" w:rsidP="00E94B32">
            <w:pPr>
              <w:jc w:val="both"/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t xml:space="preserve">Навыки работы с контурными картами, также будут отрабатываться в процессе работы по другим темам курса географии. Задания по теме «Атмосфера и климаты Земли» необходимо повторять в теме «Климаты России». </w:t>
            </w:r>
          </w:p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8518D7" w:rsidRPr="00E94B32" w:rsidRDefault="008518D7" w:rsidP="00E94B32">
            <w:pPr>
              <w:rPr>
                <w:rFonts w:ascii="Times New Roman" w:hAnsi="Times New Roman" w:cs="Times New Roman"/>
              </w:rPr>
            </w:pPr>
            <w:r w:rsidRPr="00E94B32">
              <w:rPr>
                <w:rFonts w:ascii="Times New Roman" w:hAnsi="Times New Roman" w:cs="Times New Roman"/>
              </w:rPr>
              <w:lastRenderedPageBreak/>
              <w:t xml:space="preserve">Результаты ВПР по биологии показали, что все обучающихся освоили основы биологических знаний за курс 7 класса: сформированы первоначальные систематизированные представления о биологических объектах, процессах, явлениях, </w:t>
            </w:r>
            <w:r w:rsidRPr="00E94B32">
              <w:rPr>
                <w:rFonts w:ascii="Times New Roman" w:hAnsi="Times New Roman" w:cs="Times New Roman"/>
              </w:rPr>
              <w:lastRenderedPageBreak/>
              <w:t>закономерностях. Восьмиклассникам достаточно сложно переключить знания с материала о человеке на растении, грибы и бактерии. Материал очень сложный, имеет огромный объем терминов, биологических процессов, а это значит, что проведение ВПР должно быть по мере завершения соответствующего курса обучения.</w:t>
            </w:r>
          </w:p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</w:tr>
      <w:tr w:rsidR="008518D7" w:rsidRPr="00E94B32" w:rsidTr="008518D7">
        <w:trPr>
          <w:trHeight w:val="134"/>
        </w:trPr>
        <w:tc>
          <w:tcPr>
            <w:tcW w:w="2761" w:type="dxa"/>
          </w:tcPr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8518D7" w:rsidRPr="00E94B32" w:rsidRDefault="008518D7">
            <w:pPr>
              <w:rPr>
                <w:rFonts w:ascii="Times New Roman" w:hAnsi="Times New Roman"/>
              </w:rPr>
            </w:pPr>
          </w:p>
        </w:tc>
      </w:tr>
    </w:tbl>
    <w:p w:rsidR="00F6384A" w:rsidRPr="00E94B32" w:rsidRDefault="00F6384A">
      <w:pPr>
        <w:rPr>
          <w:rFonts w:ascii="Times New Roman" w:hAnsi="Times New Roman"/>
        </w:rPr>
      </w:pPr>
    </w:p>
    <w:sectPr w:rsidR="00F6384A" w:rsidRPr="00E94B32" w:rsidSect="00740F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59E8C8"/>
    <w:multiLevelType w:val="hybridMultilevel"/>
    <w:tmpl w:val="E67BBE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A0823"/>
    <w:multiLevelType w:val="hybridMultilevel"/>
    <w:tmpl w:val="39E8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6DBF"/>
    <w:multiLevelType w:val="hybridMultilevel"/>
    <w:tmpl w:val="6ED8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4205"/>
    <w:multiLevelType w:val="hybridMultilevel"/>
    <w:tmpl w:val="F05C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2A37"/>
    <w:multiLevelType w:val="hybridMultilevel"/>
    <w:tmpl w:val="C048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0A93"/>
    <w:multiLevelType w:val="hybridMultilevel"/>
    <w:tmpl w:val="38CA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58"/>
    <w:rsid w:val="00043501"/>
    <w:rsid w:val="000D45E3"/>
    <w:rsid w:val="001366F8"/>
    <w:rsid w:val="003434E0"/>
    <w:rsid w:val="00492E5C"/>
    <w:rsid w:val="006104BF"/>
    <w:rsid w:val="0064318C"/>
    <w:rsid w:val="0068711B"/>
    <w:rsid w:val="006D053D"/>
    <w:rsid w:val="00740F4B"/>
    <w:rsid w:val="00792DA0"/>
    <w:rsid w:val="00817A29"/>
    <w:rsid w:val="008318FF"/>
    <w:rsid w:val="008518D7"/>
    <w:rsid w:val="008D0E58"/>
    <w:rsid w:val="009512C4"/>
    <w:rsid w:val="00963B05"/>
    <w:rsid w:val="009E56A1"/>
    <w:rsid w:val="00B92BF9"/>
    <w:rsid w:val="00C060C8"/>
    <w:rsid w:val="00D324DA"/>
    <w:rsid w:val="00E0608C"/>
    <w:rsid w:val="00E420CF"/>
    <w:rsid w:val="00E94B32"/>
    <w:rsid w:val="00F6384A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0F4B"/>
    <w:pPr>
      <w:ind w:left="720"/>
      <w:contextualSpacing/>
    </w:pPr>
  </w:style>
  <w:style w:type="table" w:styleId="a5">
    <w:name w:val="Table Grid"/>
    <w:basedOn w:val="a1"/>
    <w:uiPriority w:val="59"/>
    <w:rsid w:val="00F6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3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0F4B"/>
    <w:pPr>
      <w:ind w:left="720"/>
      <w:contextualSpacing/>
    </w:pPr>
  </w:style>
  <w:style w:type="table" w:styleId="a5">
    <w:name w:val="Table Grid"/>
    <w:basedOn w:val="a1"/>
    <w:uiPriority w:val="59"/>
    <w:rsid w:val="00F6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3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20</cp:revision>
  <dcterms:created xsi:type="dcterms:W3CDTF">2021-02-14T02:50:00Z</dcterms:created>
  <dcterms:modified xsi:type="dcterms:W3CDTF">2021-02-14T05:28:00Z</dcterms:modified>
</cp:coreProperties>
</file>