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Аннотация к рабочей программе «</w:t>
      </w:r>
      <w:r>
        <w:rPr>
          <w:rFonts w:ascii="Times New Roman" w:hAnsi="Times New Roman" w:eastAsia="Cambria"/>
          <w:b/>
          <w:i/>
        </w:rPr>
        <w:t>Математика  и  конструирование</w:t>
      </w:r>
      <w:r>
        <w:rPr>
          <w:rFonts w:ascii="Times New Roman" w:hAnsi="Times New Roman"/>
          <w:b/>
          <w:i/>
          <w:color w:val="000000"/>
        </w:rPr>
        <w:t>»</w:t>
      </w:r>
    </w:p>
    <w:p>
      <w:pPr>
        <w:pStyle w:val="5"/>
        <w:spacing w:line="240" w:lineRule="auto"/>
        <w:ind w:firstLine="480" w:firstLineChars="20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Cambria"/>
        </w:rPr>
        <w:t>Рабочая  программа  по  курсу  «Математика  и  конструирование»  составлена на основе Примерной программы начального общего образования и авторской программы С.И. Волковой, О.Л. Пчелкиной «Математика и конструирование», УMK «Школа России», рекомендованного Министерством образования и науки Российской Федерации.</w:t>
      </w:r>
      <w:r>
        <w:rPr>
          <w:rFonts w:hint="default" w:ascii="Times New Roman" w:hAnsi="Times New Roman" w:eastAsia="Cambria"/>
          <w:lang w:val="ru-RU"/>
        </w:rPr>
        <w:t xml:space="preserve"> Программа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утвержденного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Примерной рабочей программы НОО Математика (для 1–4 классов образовательных организаций)</w:t>
      </w:r>
      <w:r>
        <w:rPr>
          <w:rFonts w:hint="default"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Одобрена решением федерального учебно-методического объединения по общему образованию, протокол 3/21 от 27.09.2021 г.</w:t>
      </w:r>
    </w:p>
    <w:p>
      <w:pPr>
        <w:pStyle w:val="2"/>
        <w:tabs>
          <w:tab w:val="left" w:pos="5910"/>
        </w:tabs>
        <w:jc w:val="both"/>
        <w:rPr>
          <w:rFonts w:ascii="Times New Roman" w:hAnsi="Times New Roman" w:eastAsia="Cambria"/>
          <w:b w:val="0"/>
        </w:rPr>
      </w:pPr>
      <w:r>
        <w:rPr>
          <w:rFonts w:ascii="Times New Roman" w:hAnsi="Times New Roman" w:eastAsia="Cambria"/>
          <w:b w:val="0"/>
          <w:kern w:val="36"/>
          <w:sz w:val="48"/>
          <w:szCs w:val="48"/>
        </w:rPr>
        <w:t xml:space="preserve"> </w:t>
      </w:r>
      <w:r>
        <w:rPr>
          <w:rFonts w:ascii="Times New Roman" w:hAnsi="Times New Roman" w:eastAsia="Cambria"/>
          <w:b w:val="0"/>
        </w:rPr>
        <w:t>Программа позволяет реализовать актуальные в настоящее время компетентностный, личностно — ориентированный, деятельностный подходы.</w:t>
      </w:r>
    </w:p>
    <w:p>
      <w:pPr>
        <w:pStyle w:val="5"/>
        <w:spacing w:line="247" w:lineRule="auto"/>
        <w:jc w:val="both"/>
        <w:rPr>
          <w:rFonts w:ascii="Times New Roman" w:hAnsi="Times New Roman" w:eastAsia="Cambria"/>
        </w:rPr>
      </w:pPr>
      <w:r>
        <w:rPr>
          <w:rFonts w:ascii="Times New Roman" w:hAnsi="Times New Roman" w:eastAsia="Cambria"/>
        </w:rPr>
        <w:t>Актуальность программы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научно—исследовательской деятельности в вузах, колледжах, техникумах и т.д. В этом качестве программа обеспечивает реализацию следующих принципов:</w:t>
      </w:r>
    </w:p>
    <w:p>
      <w:pPr>
        <w:pStyle w:val="5"/>
        <w:numPr>
          <w:ilvl w:val="0"/>
          <w:numId w:val="1"/>
        </w:numPr>
        <w:spacing w:line="252" w:lineRule="auto"/>
        <w:jc w:val="both"/>
        <w:rPr>
          <w:rFonts w:ascii="Times New Roman" w:hAnsi="Times New Roman" w:eastAsia="Cambria"/>
        </w:rPr>
      </w:pPr>
      <w:r>
        <w:rPr>
          <w:rFonts w:ascii="Times New Roman" w:hAnsi="Times New Roman" w:eastAsia="Cambria"/>
        </w:rPr>
        <w:t>непрерывность дополнительного образования как механизма полноты и целостности образования в целом;</w:t>
      </w:r>
    </w:p>
    <w:p>
      <w:pPr>
        <w:pStyle w:val="5"/>
        <w:numPr>
          <w:ilvl w:val="0"/>
          <w:numId w:val="1"/>
        </w:numPr>
        <w:spacing w:line="244" w:lineRule="auto"/>
        <w:jc w:val="both"/>
        <w:rPr>
          <w:rFonts w:ascii="Times New Roman" w:hAnsi="Times New Roman" w:eastAsia="Cambria"/>
        </w:rPr>
      </w:pPr>
      <w:r>
        <w:rPr>
          <w:rFonts w:ascii="Times New Roman" w:hAnsi="Times New Roman" w:eastAsia="Cambria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>
      <w:pPr>
        <w:pStyle w:val="5"/>
        <w:numPr>
          <w:ilvl w:val="0"/>
          <w:numId w:val="1"/>
        </w:numPr>
        <w:spacing w:line="244" w:lineRule="auto"/>
        <w:jc w:val="both"/>
        <w:rPr>
          <w:rFonts w:ascii="Times New Roman" w:hAnsi="Times New Roman" w:eastAsia="Cambria"/>
        </w:rPr>
      </w:pPr>
      <w:r>
        <w:rPr>
          <w:rFonts w:ascii="Times New Roman" w:hAnsi="Times New Roman" w:eastAsia="Cambria"/>
        </w:rPr>
        <w:t>системность организации учебно-воспитательного процесса; раскрытие способностей и поддержка одаренности детей.</w:t>
      </w:r>
    </w:p>
    <w:p>
      <w:pPr>
        <w:pStyle w:val="5"/>
        <w:rPr>
          <w:rFonts w:ascii="Times New Roman" w:hAnsi="Times New Roman" w:eastAsia="Cambria"/>
        </w:rPr>
      </w:pPr>
      <w:r>
        <w:rPr>
          <w:rFonts w:ascii="Times New Roman" w:hAnsi="Times New Roman" w:eastAsia="Cambria"/>
        </w:rPr>
        <w:t>В целом курс «Математика и конструирование» будет способствовать:</w:t>
      </w:r>
    </w:p>
    <w:p>
      <w:pPr>
        <w:pStyle w:val="8"/>
        <w:numPr>
          <w:ilvl w:val="0"/>
          <w:numId w:val="2"/>
        </w:numPr>
        <w:rPr>
          <w:rFonts w:ascii="Times New Roman" w:hAnsi="Times New Roman" w:eastAsia="Cambria"/>
        </w:rPr>
      </w:pPr>
      <w:r>
        <w:rPr>
          <w:rFonts w:ascii="Times New Roman" w:hAnsi="Times New Roman" w:eastAsia="Cambria"/>
        </w:rPr>
        <w:t>углубленному математическому развитию обучающихся;</w:t>
      </w:r>
    </w:p>
    <w:p>
      <w:pPr>
        <w:pStyle w:val="8"/>
        <w:numPr>
          <w:ilvl w:val="0"/>
          <w:numId w:val="2"/>
        </w:numPr>
        <w:spacing w:line="244" w:lineRule="auto"/>
        <w:rPr>
          <w:rFonts w:ascii="Times New Roman" w:hAnsi="Times New Roman" w:eastAsia="Cambria"/>
        </w:rPr>
      </w:pPr>
      <w:r>
        <w:rPr>
          <w:rFonts w:ascii="Times New Roman" w:hAnsi="Times New Roman" w:eastAsia="Cambria"/>
        </w:rPr>
        <w:t>развитию умений использовать математические знания для описания и моделирования пространственных отношений;</w:t>
      </w:r>
    </w:p>
    <w:p>
      <w:pPr>
        <w:pStyle w:val="8"/>
        <w:numPr>
          <w:ilvl w:val="0"/>
          <w:numId w:val="2"/>
        </w:numPr>
        <w:spacing w:line="244" w:lineRule="auto"/>
        <w:rPr>
          <w:rFonts w:ascii="Times New Roman" w:hAnsi="Times New Roman" w:eastAsia="Cambria"/>
        </w:rPr>
      </w:pPr>
      <w:r>
        <w:rPr>
          <w:rFonts w:ascii="Times New Roman" w:hAnsi="Times New Roman" w:eastAsia="Cambria"/>
        </w:rPr>
        <w:t>формированию способности к продолжительной умственной деятельности и интереса к умственному труду;</w:t>
      </w:r>
    </w:p>
    <w:p>
      <w:pPr>
        <w:pStyle w:val="8"/>
        <w:numPr>
          <w:ilvl w:val="0"/>
          <w:numId w:val="2"/>
        </w:numPr>
        <w:spacing w:line="244" w:lineRule="auto"/>
        <w:rPr>
          <w:rFonts w:ascii="Times New Roman" w:hAnsi="Times New Roman" w:eastAsia="Cambria"/>
        </w:rPr>
      </w:pPr>
      <w:r>
        <w:rPr>
          <w:rFonts w:ascii="Times New Roman" w:hAnsi="Times New Roman" w:eastAsia="Cambria"/>
        </w:rPr>
        <w:t>развитию</w:t>
      </w:r>
      <w:r>
        <w:rPr>
          <w:rFonts w:ascii="Times New Roman" w:hAnsi="Times New Roman" w:eastAsia="Cambria"/>
        </w:rPr>
        <w:tab/>
      </w:r>
      <w:r>
        <w:rPr>
          <w:rFonts w:ascii="Times New Roman" w:hAnsi="Times New Roman" w:eastAsia="Cambria"/>
        </w:rPr>
        <w:t>элементов</w:t>
      </w:r>
      <w:r>
        <w:rPr>
          <w:rFonts w:ascii="Times New Roman" w:hAnsi="Times New Roman" w:eastAsia="Cambria"/>
        </w:rPr>
        <w:tab/>
      </w:r>
      <w:r>
        <w:rPr>
          <w:rFonts w:ascii="Times New Roman" w:hAnsi="Times New Roman" w:eastAsia="Cambria"/>
        </w:rPr>
        <w:t>логического</w:t>
      </w:r>
      <w:r>
        <w:rPr>
          <w:rFonts w:ascii="Times New Roman" w:hAnsi="Times New Roman" w:eastAsia="Cambria"/>
        </w:rPr>
        <w:tab/>
      </w:r>
      <w:r>
        <w:rPr>
          <w:rFonts w:ascii="Times New Roman" w:hAnsi="Times New Roman" w:eastAsia="Cambria"/>
        </w:rPr>
        <w:t>и</w:t>
      </w:r>
      <w:r>
        <w:rPr>
          <w:rFonts w:ascii="Times New Roman" w:hAnsi="Times New Roman" w:eastAsia="Cambria"/>
        </w:rPr>
        <w:tab/>
      </w:r>
      <w:r>
        <w:rPr>
          <w:rFonts w:ascii="Times New Roman" w:hAnsi="Times New Roman" w:eastAsia="Cambria"/>
        </w:rPr>
        <w:t>конструкторского</w:t>
      </w:r>
      <w:r>
        <w:rPr>
          <w:rFonts w:ascii="Times New Roman" w:hAnsi="Times New Roman" w:eastAsia="Cambria"/>
        </w:rPr>
        <w:tab/>
      </w:r>
      <w:r>
        <w:rPr>
          <w:rFonts w:ascii="Times New Roman" w:hAnsi="Times New Roman" w:eastAsia="Cambria"/>
        </w:rPr>
        <w:t>мышления, стремлению использовать математические знания в повседневной жизни.</w:t>
      </w:r>
    </w:p>
    <w:p>
      <w:pPr>
        <w:pStyle w:val="5"/>
        <w:rPr>
          <w:rFonts w:ascii="Times New Roman" w:hAnsi="Times New Roman" w:eastAsia="Cambria"/>
          <w:kern w:val="36"/>
        </w:rPr>
      </w:pPr>
      <w:r>
        <w:rPr>
          <w:rFonts w:ascii="Times New Roman" w:hAnsi="Times New Roman" w:eastAsia="Cambria"/>
        </w:rPr>
        <w:t xml:space="preserve"> </w:t>
      </w:r>
      <w:r>
        <w:rPr>
          <w:rFonts w:ascii="Times New Roman" w:hAnsi="Times New Roman" w:eastAsia="Cambria"/>
          <w:b/>
          <w:i/>
          <w:kern w:val="36"/>
        </w:rPr>
        <w:t>Цели и задачи изучения учебного предмета «Математика и конструирование»</w:t>
      </w:r>
    </w:p>
    <w:p>
      <w:pPr>
        <w:pStyle w:val="5"/>
        <w:spacing w:line="247" w:lineRule="auto"/>
        <w:jc w:val="both"/>
        <w:rPr>
          <w:rFonts w:ascii="Times New Roman" w:hAnsi="Times New Roman" w:eastAsia="Cambria"/>
        </w:rPr>
      </w:pPr>
      <w:r>
        <w:rPr>
          <w:rFonts w:ascii="Times New Roman" w:hAnsi="Times New Roman" w:eastAsia="Cambria"/>
        </w:rPr>
        <w:t>Основная цель предмета ”Математика и конструирование” в начальных классах состоит не только в том, чтобы обеспечить математическую грамотность учащихся (т.е. научить их счету), но и в том, чтобы сформировать элементы технического мышления, графической грамотности и конструкторских умений, дать младшим школьникам начальное конструкторское развитие.</w:t>
      </w:r>
    </w:p>
    <w:p>
      <w:pPr>
        <w:pStyle w:val="5"/>
        <w:jc w:val="both"/>
        <w:rPr>
          <w:rFonts w:ascii="Times New Roman" w:hAnsi="Times New Roman" w:eastAsia="Cambria"/>
        </w:rPr>
      </w:pPr>
      <w:r>
        <w:rPr>
          <w:rFonts w:ascii="Times New Roman" w:hAnsi="Times New Roman" w:eastAsia="Cambria"/>
        </w:rPr>
        <w:t>Задачи курса:</w:t>
      </w:r>
    </w:p>
    <w:p>
      <w:pPr>
        <w:pStyle w:val="8"/>
        <w:numPr>
          <w:ilvl w:val="0"/>
          <w:numId w:val="3"/>
        </w:numPr>
        <w:spacing w:line="247" w:lineRule="auto"/>
        <w:jc w:val="both"/>
        <w:rPr>
          <w:rFonts w:ascii="Times New Roman" w:hAnsi="Times New Roman" w:eastAsia="Cambria"/>
        </w:rPr>
      </w:pPr>
      <w:r>
        <w:rPr>
          <w:rFonts w:ascii="Times New Roman" w:hAnsi="Times New Roman" w:eastAsia="Cambria"/>
        </w:rPr>
        <w:t>расширение  математических,  в  частности  геометрических,  знаний  и представлений младших школьников и развитие на их основе пространственного воображения детей;</w:t>
      </w:r>
    </w:p>
    <w:p>
      <w:pPr>
        <w:pStyle w:val="8"/>
        <w:numPr>
          <w:ilvl w:val="0"/>
          <w:numId w:val="3"/>
        </w:numPr>
        <w:spacing w:line="244" w:lineRule="auto"/>
        <w:rPr>
          <w:rFonts w:ascii="Times New Roman" w:hAnsi="Times New Roman" w:eastAsia="Cambria"/>
        </w:rPr>
      </w:pPr>
      <w:r>
        <w:rPr>
          <w:rFonts w:ascii="Times New Roman" w:hAnsi="Times New Roman" w:eastAsia="Cambria"/>
        </w:rPr>
        <w:t>формирование</w:t>
      </w:r>
      <w:r>
        <w:rPr>
          <w:rFonts w:ascii="Times New Roman" w:hAnsi="Times New Roman" w:eastAsia="Cambria"/>
        </w:rPr>
        <w:tab/>
      </w:r>
      <w:r>
        <w:rPr>
          <w:rFonts w:ascii="Times New Roman" w:hAnsi="Times New Roman" w:eastAsia="Cambria"/>
        </w:rPr>
        <w:t>у детей графической</w:t>
      </w:r>
      <w:r>
        <w:rPr>
          <w:rFonts w:ascii="Times New Roman" w:hAnsi="Times New Roman" w:eastAsia="Cambria"/>
        </w:rPr>
        <w:tab/>
      </w:r>
      <w:r>
        <w:rPr>
          <w:rFonts w:ascii="Times New Roman" w:hAnsi="Times New Roman" w:eastAsia="Cambria"/>
        </w:rPr>
        <w:t>грамотности</w:t>
      </w:r>
      <w:r>
        <w:rPr>
          <w:rFonts w:ascii="Times New Roman" w:hAnsi="Times New Roman" w:eastAsia="Cambria"/>
        </w:rPr>
        <w:tab/>
      </w:r>
      <w:r>
        <w:rPr>
          <w:rFonts w:ascii="Times New Roman" w:hAnsi="Times New Roman" w:eastAsia="Cambria"/>
        </w:rPr>
        <w:t>и совершенствование практических действий с чертёжными инструментами</w:t>
      </w:r>
    </w:p>
    <w:p>
      <w:pPr>
        <w:pStyle w:val="8"/>
        <w:numPr>
          <w:ilvl w:val="0"/>
          <w:numId w:val="3"/>
        </w:numPr>
        <w:spacing w:line="244" w:lineRule="auto"/>
        <w:rPr>
          <w:rFonts w:ascii="Times New Roman" w:hAnsi="Times New Roman" w:eastAsia="Cambria"/>
        </w:rPr>
      </w:pPr>
      <w:r>
        <w:rPr>
          <w:rFonts w:ascii="Times New Roman" w:hAnsi="Times New Roman" w:eastAsia="Cambria"/>
        </w:rPr>
        <w:t>овладение обучающимися различными способами моделирования, развитие элементов логического</w:t>
      </w:r>
      <w:r>
        <w:rPr>
          <w:rFonts w:ascii="Times New Roman" w:hAnsi="Times New Roman" w:eastAsia="Cambria"/>
        </w:rPr>
        <w:tab/>
      </w:r>
      <w:r>
        <w:rPr>
          <w:rFonts w:ascii="Times New Roman" w:hAnsi="Times New Roman" w:eastAsia="Cambria"/>
        </w:rPr>
        <w:t>и</w:t>
      </w:r>
      <w:r>
        <w:rPr>
          <w:rFonts w:ascii="Times New Roman" w:hAnsi="Times New Roman" w:eastAsia="Cambria"/>
        </w:rPr>
        <w:tab/>
      </w:r>
      <w:r>
        <w:rPr>
          <w:rFonts w:ascii="Times New Roman" w:hAnsi="Times New Roman" w:eastAsia="Cambria"/>
        </w:rPr>
        <w:t>конструкторского</w:t>
      </w:r>
      <w:r>
        <w:rPr>
          <w:rFonts w:ascii="Times New Roman" w:hAnsi="Times New Roman" w:eastAsia="Cambria"/>
        </w:rPr>
        <w:tab/>
      </w:r>
      <w:r>
        <w:rPr>
          <w:rFonts w:ascii="Times New Roman" w:hAnsi="Times New Roman" w:eastAsia="Cambria"/>
        </w:rPr>
        <w:t>мышления,</w:t>
      </w:r>
      <w:r>
        <w:rPr>
          <w:rFonts w:ascii="Times New Roman" w:hAnsi="Times New Roman" w:eastAsia="Cambria"/>
        </w:rPr>
        <w:tab/>
      </w:r>
      <w:r>
        <w:rPr>
          <w:rFonts w:ascii="Times New Roman" w:hAnsi="Times New Roman" w:eastAsia="Cambria"/>
        </w:rPr>
        <w:t>обеспечение</w:t>
      </w:r>
      <w:r>
        <w:rPr>
          <w:rFonts w:ascii="Times New Roman" w:hAnsi="Times New Roman" w:eastAsia="Cambria"/>
        </w:rPr>
        <w:tab/>
      </w:r>
      <w:r>
        <w:rPr>
          <w:rFonts w:ascii="Times New Roman" w:hAnsi="Times New Roman" w:eastAsia="Cambria"/>
        </w:rPr>
        <w:t>более</w:t>
      </w:r>
      <w:r>
        <w:rPr>
          <w:rFonts w:ascii="Times New Roman" w:hAnsi="Times New Roman" w:eastAsia="Cambria"/>
        </w:rPr>
        <w:tab/>
      </w:r>
      <w:r>
        <w:rPr>
          <w:rFonts w:ascii="Times New Roman" w:hAnsi="Times New Roman" w:eastAsia="Cambria"/>
        </w:rPr>
        <w:t>разнообразной практической деятельности младших школьников.</w:t>
      </w:r>
    </w:p>
    <w:p>
      <w:pPr>
        <w:pStyle w:val="5"/>
        <w:spacing w:line="247" w:lineRule="auto"/>
        <w:jc w:val="both"/>
        <w:rPr>
          <w:rFonts w:ascii="Times New Roman" w:hAnsi="Times New Roman" w:eastAsia="Cambria"/>
        </w:rPr>
      </w:pPr>
      <w:r>
        <w:rPr>
          <w:rFonts w:ascii="Times New Roman" w:hAnsi="Times New Roman" w:eastAsia="Cambria"/>
        </w:rPr>
        <w:t>Особенностью данной программы является реализация педагогической идеи формирования у обучающихся умения учиться — самостоятельно добывать и систематизировать новые знания — через включение проектной деятельности. Актуальность проектной деятельности сегодня осознается всеми. ФГОС нового поколения требует использования в образовательном процессе технологий деятельностного типа, методы проектно—исследовательской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и внеурочной деятельности.</w:t>
      </w:r>
    </w:p>
    <w:p>
      <w:pPr>
        <w:pStyle w:val="5"/>
        <w:rPr>
          <w:rFonts w:ascii="Times New Roman" w:hAnsi="Times New Roman" w:eastAsia="Cambria"/>
        </w:rPr>
      </w:pPr>
      <w:r>
        <w:rPr>
          <w:rFonts w:ascii="Times New Roman" w:hAnsi="Times New Roman" w:eastAsia="Cambria"/>
        </w:rPr>
        <w:t xml:space="preserve"> </w:t>
      </w:r>
    </w:p>
    <w:p>
      <w:pPr>
        <w:pStyle w:val="5"/>
        <w:spacing w:line="252" w:lineRule="auto"/>
        <w:jc w:val="both"/>
        <w:rPr>
          <w:rFonts w:ascii="Times New Roman" w:hAnsi="Times New Roman" w:eastAsia="Cambria"/>
        </w:rPr>
      </w:pPr>
      <w:r>
        <w:rPr>
          <w:rFonts w:ascii="Times New Roman" w:hAnsi="Times New Roman" w:eastAsia="Cambria"/>
        </w:rPr>
        <w:t>Общее число часов, отведённых на изучение курса «Математика и конструирование» в</w:t>
      </w:r>
      <w:r>
        <w:rPr>
          <w:rFonts w:hint="default" w:ascii="Times New Roman" w:hAnsi="Times New Roman" w:eastAsia="Cambria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eastAsia="Cambria"/>
        </w:rPr>
        <w:t>1 классе - 33 ч, из расчета 1 час в неделю; Данный учебный предмет изучается с применением ЦОР«Учи.ру», «Яндекс.Учебник», РЭШ.</w:t>
      </w:r>
    </w:p>
    <w:p>
      <w:pPr>
        <w:pStyle w:val="2"/>
        <w:rPr>
          <w:rFonts w:ascii="Times New Roman" w:hAnsi="Times New Roman" w:eastAsia="Cambria"/>
          <w:kern w:val="36"/>
          <w:sz w:val="48"/>
          <w:szCs w:val="48"/>
        </w:rPr>
      </w:pPr>
      <w:r>
        <w:rPr>
          <w:rFonts w:ascii="Times New Roman" w:hAnsi="Times New Roman" w:eastAsia="Cambria"/>
          <w:kern w:val="36"/>
          <w:sz w:val="48"/>
          <w:szCs w:val="48"/>
        </w:rPr>
        <w:t xml:space="preserve"> 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F01C61"/>
    <w:multiLevelType w:val="multilevel"/>
    <w:tmpl w:val="22F01C6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D66206B"/>
    <w:multiLevelType w:val="multilevel"/>
    <w:tmpl w:val="6D66206B"/>
    <w:lvl w:ilvl="0" w:tentative="0">
      <w:start w:val="0"/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/>
        <w:b w:val="0"/>
        <w:bCs w:val="0"/>
        <w:i w:val="0"/>
        <w:iCs w:val="0"/>
      </w:rPr>
    </w:lvl>
    <w:lvl w:ilvl="1" w:tentative="0">
      <w:start w:val="0"/>
      <w:numFmt w:val="bullet"/>
      <w:lvlText w:val="•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0"/>
      <w:numFmt w:val="bullet"/>
      <w:lvlText w:val="•"/>
      <w:lvlJc w:val="lef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0"/>
      <w:numFmt w:val="bullet"/>
      <w:lvlText w:val="•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0"/>
      <w:numFmt w:val="bullet"/>
      <w:lvlText w:val="•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0"/>
      <w:numFmt w:val="bullet"/>
      <w:lvlText w:val="•"/>
      <w:lvlJc w:val="lef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0"/>
      <w:numFmt w:val="bullet"/>
      <w:lvlText w:val="•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0"/>
      <w:numFmt w:val="bullet"/>
      <w:lvlText w:val="•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0"/>
      <w:numFmt w:val="bullet"/>
      <w:lvlText w:val="•"/>
      <w:lvlJc w:val="left"/>
      <w:pPr>
        <w:ind w:left="6480" w:hanging="360"/>
      </w:pPr>
      <w:rPr>
        <w:rFonts w:hint="default" w:ascii="Times New Roman" w:hAnsi="Times New Roman" w:cs="Times New Roman"/>
      </w:rPr>
    </w:lvl>
  </w:abstractNum>
  <w:abstractNum w:abstractNumId="2">
    <w:nsid w:val="713017BC"/>
    <w:multiLevelType w:val="multilevel"/>
    <w:tmpl w:val="713017BC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 w:ascii="Times New Roman" w:hAnsi="Times New Roman" w:cs="Times New Roman"/>
        <w:b w:val="0"/>
        <w:bCs w:val="0"/>
        <w:i w:val="0"/>
        <w:iCs w:val="0"/>
      </w:rPr>
    </w:lvl>
    <w:lvl w:ilvl="1" w:tentative="0">
      <w:start w:val="0"/>
      <w:numFmt w:val="bullet"/>
      <w:lvlText w:val="•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0"/>
      <w:numFmt w:val="bullet"/>
      <w:lvlText w:val="•"/>
      <w:lvlJc w:val="lef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0"/>
      <w:numFmt w:val="bullet"/>
      <w:lvlText w:val="•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0"/>
      <w:numFmt w:val="bullet"/>
      <w:lvlText w:val="•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0"/>
      <w:numFmt w:val="bullet"/>
      <w:lvlText w:val="•"/>
      <w:lvlJc w:val="lef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0"/>
      <w:numFmt w:val="bullet"/>
      <w:lvlText w:val="•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0"/>
      <w:numFmt w:val="bullet"/>
      <w:lvlText w:val="•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0"/>
      <w:numFmt w:val="bullet"/>
      <w:lvlText w:val="•"/>
      <w:lvlJc w:val="left"/>
      <w:pPr>
        <w:ind w:left="6480" w:hanging="360"/>
      </w:pPr>
      <w:rPr>
        <w:rFonts w:hint="default"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96F4C"/>
    <w:rsid w:val="000051DC"/>
    <w:rsid w:val="00015452"/>
    <w:rsid w:val="00015B20"/>
    <w:rsid w:val="0002041B"/>
    <w:rsid w:val="00021A3A"/>
    <w:rsid w:val="0002478E"/>
    <w:rsid w:val="00024F5E"/>
    <w:rsid w:val="00026025"/>
    <w:rsid w:val="00033F13"/>
    <w:rsid w:val="0003483E"/>
    <w:rsid w:val="000468D5"/>
    <w:rsid w:val="00046E67"/>
    <w:rsid w:val="00056554"/>
    <w:rsid w:val="00065709"/>
    <w:rsid w:val="00072633"/>
    <w:rsid w:val="000802EB"/>
    <w:rsid w:val="00080D84"/>
    <w:rsid w:val="00085CDE"/>
    <w:rsid w:val="00094FD0"/>
    <w:rsid w:val="000A5F7D"/>
    <w:rsid w:val="000B3BE4"/>
    <w:rsid w:val="000D4853"/>
    <w:rsid w:val="000E0EC2"/>
    <w:rsid w:val="000E19D6"/>
    <w:rsid w:val="000F0758"/>
    <w:rsid w:val="000F6226"/>
    <w:rsid w:val="0010050C"/>
    <w:rsid w:val="00110FD2"/>
    <w:rsid w:val="0011167D"/>
    <w:rsid w:val="00111EC8"/>
    <w:rsid w:val="00121FF0"/>
    <w:rsid w:val="00124BEF"/>
    <w:rsid w:val="001307E6"/>
    <w:rsid w:val="0014019D"/>
    <w:rsid w:val="001429E9"/>
    <w:rsid w:val="001457B8"/>
    <w:rsid w:val="00145A43"/>
    <w:rsid w:val="00150463"/>
    <w:rsid w:val="00150C23"/>
    <w:rsid w:val="00156BED"/>
    <w:rsid w:val="001603CA"/>
    <w:rsid w:val="00163FD1"/>
    <w:rsid w:val="00172ED9"/>
    <w:rsid w:val="00174916"/>
    <w:rsid w:val="001750D0"/>
    <w:rsid w:val="0018139A"/>
    <w:rsid w:val="00184769"/>
    <w:rsid w:val="0019087A"/>
    <w:rsid w:val="001A7B76"/>
    <w:rsid w:val="001B1673"/>
    <w:rsid w:val="001B72B3"/>
    <w:rsid w:val="001C1AB2"/>
    <w:rsid w:val="001C2E73"/>
    <w:rsid w:val="001C56F5"/>
    <w:rsid w:val="001C6FFE"/>
    <w:rsid w:val="001D0FE9"/>
    <w:rsid w:val="001D32A6"/>
    <w:rsid w:val="001D37AC"/>
    <w:rsid w:val="001D5922"/>
    <w:rsid w:val="001E35A1"/>
    <w:rsid w:val="001E5B41"/>
    <w:rsid w:val="001F60A9"/>
    <w:rsid w:val="00204ED2"/>
    <w:rsid w:val="002065D0"/>
    <w:rsid w:val="002137F2"/>
    <w:rsid w:val="002145AF"/>
    <w:rsid w:val="00220525"/>
    <w:rsid w:val="00221941"/>
    <w:rsid w:val="00227D70"/>
    <w:rsid w:val="0023193B"/>
    <w:rsid w:val="0023548E"/>
    <w:rsid w:val="00235BF1"/>
    <w:rsid w:val="0024248D"/>
    <w:rsid w:val="00242C10"/>
    <w:rsid w:val="002543BE"/>
    <w:rsid w:val="00254DB3"/>
    <w:rsid w:val="00261BB6"/>
    <w:rsid w:val="00265782"/>
    <w:rsid w:val="00265BA6"/>
    <w:rsid w:val="00282732"/>
    <w:rsid w:val="002830EA"/>
    <w:rsid w:val="0029122C"/>
    <w:rsid w:val="0029762C"/>
    <w:rsid w:val="00297C18"/>
    <w:rsid w:val="002A1547"/>
    <w:rsid w:val="002A398C"/>
    <w:rsid w:val="002A3E04"/>
    <w:rsid w:val="002A53F6"/>
    <w:rsid w:val="002B5A76"/>
    <w:rsid w:val="002B6CB6"/>
    <w:rsid w:val="002C33C6"/>
    <w:rsid w:val="002D636E"/>
    <w:rsid w:val="002D6B2A"/>
    <w:rsid w:val="002D7176"/>
    <w:rsid w:val="002D7FE6"/>
    <w:rsid w:val="002E0728"/>
    <w:rsid w:val="002E3A8B"/>
    <w:rsid w:val="002E48E0"/>
    <w:rsid w:val="002E7133"/>
    <w:rsid w:val="002F052F"/>
    <w:rsid w:val="002F14AE"/>
    <w:rsid w:val="002F3DB1"/>
    <w:rsid w:val="002F6A02"/>
    <w:rsid w:val="002F73B0"/>
    <w:rsid w:val="003002B8"/>
    <w:rsid w:val="00307FB4"/>
    <w:rsid w:val="003104EE"/>
    <w:rsid w:val="00325076"/>
    <w:rsid w:val="00325FCF"/>
    <w:rsid w:val="00330822"/>
    <w:rsid w:val="00333320"/>
    <w:rsid w:val="00351ADF"/>
    <w:rsid w:val="003523E1"/>
    <w:rsid w:val="003565F1"/>
    <w:rsid w:val="00357E0C"/>
    <w:rsid w:val="00361EBF"/>
    <w:rsid w:val="003631FF"/>
    <w:rsid w:val="0037026B"/>
    <w:rsid w:val="0037444D"/>
    <w:rsid w:val="0037647F"/>
    <w:rsid w:val="00380865"/>
    <w:rsid w:val="003A0FDC"/>
    <w:rsid w:val="003A6979"/>
    <w:rsid w:val="003A6A6A"/>
    <w:rsid w:val="003B6413"/>
    <w:rsid w:val="003C0AFB"/>
    <w:rsid w:val="003E2B35"/>
    <w:rsid w:val="003E4182"/>
    <w:rsid w:val="003E6AC3"/>
    <w:rsid w:val="003F6608"/>
    <w:rsid w:val="00403C55"/>
    <w:rsid w:val="00421230"/>
    <w:rsid w:val="00425496"/>
    <w:rsid w:val="004256E4"/>
    <w:rsid w:val="00427508"/>
    <w:rsid w:val="004303EC"/>
    <w:rsid w:val="0043123B"/>
    <w:rsid w:val="0043695E"/>
    <w:rsid w:val="00440C62"/>
    <w:rsid w:val="00445078"/>
    <w:rsid w:val="00446E0C"/>
    <w:rsid w:val="004611AF"/>
    <w:rsid w:val="0046291C"/>
    <w:rsid w:val="00466EFE"/>
    <w:rsid w:val="00467DB1"/>
    <w:rsid w:val="00472782"/>
    <w:rsid w:val="00476A90"/>
    <w:rsid w:val="00496F4C"/>
    <w:rsid w:val="004A1A84"/>
    <w:rsid w:val="004A47C9"/>
    <w:rsid w:val="004A749F"/>
    <w:rsid w:val="004B4E37"/>
    <w:rsid w:val="004B536E"/>
    <w:rsid w:val="004C4243"/>
    <w:rsid w:val="004D1455"/>
    <w:rsid w:val="004D1CF4"/>
    <w:rsid w:val="004E29B0"/>
    <w:rsid w:val="004E2EDC"/>
    <w:rsid w:val="004E6F08"/>
    <w:rsid w:val="004F2555"/>
    <w:rsid w:val="004F4410"/>
    <w:rsid w:val="005039E4"/>
    <w:rsid w:val="0050450D"/>
    <w:rsid w:val="00512D16"/>
    <w:rsid w:val="00513CC0"/>
    <w:rsid w:val="005150EC"/>
    <w:rsid w:val="00525044"/>
    <w:rsid w:val="0053503D"/>
    <w:rsid w:val="00536B06"/>
    <w:rsid w:val="00536E1E"/>
    <w:rsid w:val="00545CD9"/>
    <w:rsid w:val="0055022B"/>
    <w:rsid w:val="00552C02"/>
    <w:rsid w:val="00554E0F"/>
    <w:rsid w:val="005628B1"/>
    <w:rsid w:val="00563076"/>
    <w:rsid w:val="00564338"/>
    <w:rsid w:val="00576701"/>
    <w:rsid w:val="00580193"/>
    <w:rsid w:val="00586924"/>
    <w:rsid w:val="005A0909"/>
    <w:rsid w:val="005A109F"/>
    <w:rsid w:val="005C4C3A"/>
    <w:rsid w:val="005E2DDD"/>
    <w:rsid w:val="005E4773"/>
    <w:rsid w:val="005E563A"/>
    <w:rsid w:val="005F41DD"/>
    <w:rsid w:val="005F7839"/>
    <w:rsid w:val="00601151"/>
    <w:rsid w:val="00610476"/>
    <w:rsid w:val="00611F74"/>
    <w:rsid w:val="00621D3A"/>
    <w:rsid w:val="0063113B"/>
    <w:rsid w:val="00634049"/>
    <w:rsid w:val="00634BF5"/>
    <w:rsid w:val="00634E68"/>
    <w:rsid w:val="0063592B"/>
    <w:rsid w:val="00640C80"/>
    <w:rsid w:val="006428B8"/>
    <w:rsid w:val="00653EE0"/>
    <w:rsid w:val="00657F56"/>
    <w:rsid w:val="0066172D"/>
    <w:rsid w:val="00664717"/>
    <w:rsid w:val="00666150"/>
    <w:rsid w:val="00675446"/>
    <w:rsid w:val="00690B61"/>
    <w:rsid w:val="006948B9"/>
    <w:rsid w:val="006961D9"/>
    <w:rsid w:val="00696823"/>
    <w:rsid w:val="006A326C"/>
    <w:rsid w:val="006A49CA"/>
    <w:rsid w:val="006A551D"/>
    <w:rsid w:val="006B1EE4"/>
    <w:rsid w:val="006C3EB1"/>
    <w:rsid w:val="006C3FB5"/>
    <w:rsid w:val="006D0FE1"/>
    <w:rsid w:val="006D4A75"/>
    <w:rsid w:val="006E44CC"/>
    <w:rsid w:val="006E6AF2"/>
    <w:rsid w:val="006F12C8"/>
    <w:rsid w:val="006F2044"/>
    <w:rsid w:val="006F630E"/>
    <w:rsid w:val="007037AC"/>
    <w:rsid w:val="00704B6E"/>
    <w:rsid w:val="00711D66"/>
    <w:rsid w:val="00711DCF"/>
    <w:rsid w:val="00717A81"/>
    <w:rsid w:val="007412FC"/>
    <w:rsid w:val="00741ED9"/>
    <w:rsid w:val="00742B86"/>
    <w:rsid w:val="0075372A"/>
    <w:rsid w:val="007558AE"/>
    <w:rsid w:val="007605C6"/>
    <w:rsid w:val="00770C83"/>
    <w:rsid w:val="00772586"/>
    <w:rsid w:val="007804F0"/>
    <w:rsid w:val="0079700C"/>
    <w:rsid w:val="007A0DE6"/>
    <w:rsid w:val="007A28BF"/>
    <w:rsid w:val="007A5332"/>
    <w:rsid w:val="007A655F"/>
    <w:rsid w:val="007A66ED"/>
    <w:rsid w:val="007A7BB8"/>
    <w:rsid w:val="007B4AF5"/>
    <w:rsid w:val="007C04C8"/>
    <w:rsid w:val="007C1ED4"/>
    <w:rsid w:val="007C3810"/>
    <w:rsid w:val="007D2A4C"/>
    <w:rsid w:val="007E3000"/>
    <w:rsid w:val="007E3296"/>
    <w:rsid w:val="007E4345"/>
    <w:rsid w:val="007E66DC"/>
    <w:rsid w:val="007E778C"/>
    <w:rsid w:val="007F66AC"/>
    <w:rsid w:val="007F6838"/>
    <w:rsid w:val="00801B64"/>
    <w:rsid w:val="00802FA4"/>
    <w:rsid w:val="00803845"/>
    <w:rsid w:val="00804A63"/>
    <w:rsid w:val="00814604"/>
    <w:rsid w:val="00814D7C"/>
    <w:rsid w:val="008204D1"/>
    <w:rsid w:val="00822D0D"/>
    <w:rsid w:val="00824D3E"/>
    <w:rsid w:val="00831667"/>
    <w:rsid w:val="008334FC"/>
    <w:rsid w:val="00837419"/>
    <w:rsid w:val="00841B44"/>
    <w:rsid w:val="00843C4B"/>
    <w:rsid w:val="0084659C"/>
    <w:rsid w:val="0085175F"/>
    <w:rsid w:val="00852EB1"/>
    <w:rsid w:val="00855E10"/>
    <w:rsid w:val="00862149"/>
    <w:rsid w:val="00864440"/>
    <w:rsid w:val="008715BF"/>
    <w:rsid w:val="0087194B"/>
    <w:rsid w:val="008910A6"/>
    <w:rsid w:val="00892891"/>
    <w:rsid w:val="00894554"/>
    <w:rsid w:val="008A31FA"/>
    <w:rsid w:val="008A47D1"/>
    <w:rsid w:val="008A4990"/>
    <w:rsid w:val="008A645B"/>
    <w:rsid w:val="008B746E"/>
    <w:rsid w:val="008C0675"/>
    <w:rsid w:val="008C1688"/>
    <w:rsid w:val="008C1FC3"/>
    <w:rsid w:val="008C2525"/>
    <w:rsid w:val="008C2B0A"/>
    <w:rsid w:val="008C5904"/>
    <w:rsid w:val="008D4DCA"/>
    <w:rsid w:val="008E4866"/>
    <w:rsid w:val="008E5AC1"/>
    <w:rsid w:val="008E7F21"/>
    <w:rsid w:val="008F10E7"/>
    <w:rsid w:val="008F164C"/>
    <w:rsid w:val="008F21E0"/>
    <w:rsid w:val="008F21FB"/>
    <w:rsid w:val="008F43A6"/>
    <w:rsid w:val="00900350"/>
    <w:rsid w:val="00902932"/>
    <w:rsid w:val="00904BFD"/>
    <w:rsid w:val="00905C5F"/>
    <w:rsid w:val="00915295"/>
    <w:rsid w:val="00916E13"/>
    <w:rsid w:val="00917144"/>
    <w:rsid w:val="009174B4"/>
    <w:rsid w:val="00925180"/>
    <w:rsid w:val="0092694A"/>
    <w:rsid w:val="00927F9A"/>
    <w:rsid w:val="00932DB5"/>
    <w:rsid w:val="00934EFF"/>
    <w:rsid w:val="00942A15"/>
    <w:rsid w:val="00942CEC"/>
    <w:rsid w:val="00947C93"/>
    <w:rsid w:val="00952F38"/>
    <w:rsid w:val="009605FF"/>
    <w:rsid w:val="00964030"/>
    <w:rsid w:val="00964D02"/>
    <w:rsid w:val="0096543A"/>
    <w:rsid w:val="00965E3A"/>
    <w:rsid w:val="00977C08"/>
    <w:rsid w:val="0098118F"/>
    <w:rsid w:val="00982814"/>
    <w:rsid w:val="009870B6"/>
    <w:rsid w:val="009B1D3D"/>
    <w:rsid w:val="009B2EC1"/>
    <w:rsid w:val="009D084B"/>
    <w:rsid w:val="009D0E22"/>
    <w:rsid w:val="009D210D"/>
    <w:rsid w:val="009D554C"/>
    <w:rsid w:val="009E45A1"/>
    <w:rsid w:val="009E4EE7"/>
    <w:rsid w:val="009F25CC"/>
    <w:rsid w:val="009F6B2D"/>
    <w:rsid w:val="00A06CAA"/>
    <w:rsid w:val="00A10979"/>
    <w:rsid w:val="00A15A0A"/>
    <w:rsid w:val="00A26506"/>
    <w:rsid w:val="00A418B5"/>
    <w:rsid w:val="00A41A40"/>
    <w:rsid w:val="00A450F4"/>
    <w:rsid w:val="00A52B43"/>
    <w:rsid w:val="00A54AAB"/>
    <w:rsid w:val="00A72516"/>
    <w:rsid w:val="00A75E6C"/>
    <w:rsid w:val="00A77746"/>
    <w:rsid w:val="00A80284"/>
    <w:rsid w:val="00A80C53"/>
    <w:rsid w:val="00A8119F"/>
    <w:rsid w:val="00AA2027"/>
    <w:rsid w:val="00AA34CF"/>
    <w:rsid w:val="00AA7CE0"/>
    <w:rsid w:val="00AB4759"/>
    <w:rsid w:val="00AB7541"/>
    <w:rsid w:val="00AC7773"/>
    <w:rsid w:val="00AD1852"/>
    <w:rsid w:val="00AD1B9F"/>
    <w:rsid w:val="00AD3507"/>
    <w:rsid w:val="00AE1E26"/>
    <w:rsid w:val="00AE2C24"/>
    <w:rsid w:val="00AE711C"/>
    <w:rsid w:val="00AE7F76"/>
    <w:rsid w:val="00B02E73"/>
    <w:rsid w:val="00B02E9C"/>
    <w:rsid w:val="00B047E3"/>
    <w:rsid w:val="00B06A55"/>
    <w:rsid w:val="00B06C23"/>
    <w:rsid w:val="00B105FF"/>
    <w:rsid w:val="00B149AA"/>
    <w:rsid w:val="00B1541E"/>
    <w:rsid w:val="00B24DE4"/>
    <w:rsid w:val="00B26198"/>
    <w:rsid w:val="00B26C7A"/>
    <w:rsid w:val="00B35DCE"/>
    <w:rsid w:val="00B42665"/>
    <w:rsid w:val="00B54DD5"/>
    <w:rsid w:val="00B553A4"/>
    <w:rsid w:val="00B5746A"/>
    <w:rsid w:val="00B6418F"/>
    <w:rsid w:val="00B64B50"/>
    <w:rsid w:val="00B742B0"/>
    <w:rsid w:val="00B822B2"/>
    <w:rsid w:val="00B963BC"/>
    <w:rsid w:val="00BA03E4"/>
    <w:rsid w:val="00BA7037"/>
    <w:rsid w:val="00BB266A"/>
    <w:rsid w:val="00BB3019"/>
    <w:rsid w:val="00BC324A"/>
    <w:rsid w:val="00BC54D5"/>
    <w:rsid w:val="00BC6F9A"/>
    <w:rsid w:val="00BC73DA"/>
    <w:rsid w:val="00BD3334"/>
    <w:rsid w:val="00BD40FB"/>
    <w:rsid w:val="00BD7A2D"/>
    <w:rsid w:val="00BE017C"/>
    <w:rsid w:val="00BE5760"/>
    <w:rsid w:val="00BF281A"/>
    <w:rsid w:val="00BF4E7B"/>
    <w:rsid w:val="00C10DEF"/>
    <w:rsid w:val="00C132F3"/>
    <w:rsid w:val="00C20C7F"/>
    <w:rsid w:val="00C25962"/>
    <w:rsid w:val="00C31D82"/>
    <w:rsid w:val="00C32FA4"/>
    <w:rsid w:val="00C416FD"/>
    <w:rsid w:val="00C42BBB"/>
    <w:rsid w:val="00C42D0E"/>
    <w:rsid w:val="00C47293"/>
    <w:rsid w:val="00C657A2"/>
    <w:rsid w:val="00C66562"/>
    <w:rsid w:val="00C70C93"/>
    <w:rsid w:val="00C70CDF"/>
    <w:rsid w:val="00C7222B"/>
    <w:rsid w:val="00C73220"/>
    <w:rsid w:val="00C765CE"/>
    <w:rsid w:val="00C81B22"/>
    <w:rsid w:val="00C82040"/>
    <w:rsid w:val="00C86F2F"/>
    <w:rsid w:val="00C904A5"/>
    <w:rsid w:val="00C94B93"/>
    <w:rsid w:val="00C95069"/>
    <w:rsid w:val="00C9761F"/>
    <w:rsid w:val="00CA6FA3"/>
    <w:rsid w:val="00CB74C1"/>
    <w:rsid w:val="00CC14D5"/>
    <w:rsid w:val="00CC7669"/>
    <w:rsid w:val="00CD12C3"/>
    <w:rsid w:val="00CE1AF7"/>
    <w:rsid w:val="00CF0720"/>
    <w:rsid w:val="00CF3AB1"/>
    <w:rsid w:val="00CF57C0"/>
    <w:rsid w:val="00D01155"/>
    <w:rsid w:val="00D01F12"/>
    <w:rsid w:val="00D0307A"/>
    <w:rsid w:val="00D0693D"/>
    <w:rsid w:val="00D158A2"/>
    <w:rsid w:val="00D257E2"/>
    <w:rsid w:val="00D27E8F"/>
    <w:rsid w:val="00D31904"/>
    <w:rsid w:val="00D507B6"/>
    <w:rsid w:val="00D55596"/>
    <w:rsid w:val="00D627FB"/>
    <w:rsid w:val="00D65AE1"/>
    <w:rsid w:val="00D66DF7"/>
    <w:rsid w:val="00D7148A"/>
    <w:rsid w:val="00D826D2"/>
    <w:rsid w:val="00D91B4F"/>
    <w:rsid w:val="00D94720"/>
    <w:rsid w:val="00D95332"/>
    <w:rsid w:val="00D97E0C"/>
    <w:rsid w:val="00DA5289"/>
    <w:rsid w:val="00DB18D0"/>
    <w:rsid w:val="00DB2751"/>
    <w:rsid w:val="00DB5B94"/>
    <w:rsid w:val="00DB7776"/>
    <w:rsid w:val="00DC0EE8"/>
    <w:rsid w:val="00DC1723"/>
    <w:rsid w:val="00DC6020"/>
    <w:rsid w:val="00DE0C7B"/>
    <w:rsid w:val="00DF31B9"/>
    <w:rsid w:val="00E01EF2"/>
    <w:rsid w:val="00E109B1"/>
    <w:rsid w:val="00E31775"/>
    <w:rsid w:val="00E31DA6"/>
    <w:rsid w:val="00E33F24"/>
    <w:rsid w:val="00E43C3A"/>
    <w:rsid w:val="00E53753"/>
    <w:rsid w:val="00E62087"/>
    <w:rsid w:val="00E664BE"/>
    <w:rsid w:val="00E71A02"/>
    <w:rsid w:val="00E73577"/>
    <w:rsid w:val="00E823C9"/>
    <w:rsid w:val="00E87D17"/>
    <w:rsid w:val="00EA1734"/>
    <w:rsid w:val="00EA6254"/>
    <w:rsid w:val="00EB548E"/>
    <w:rsid w:val="00EB71A0"/>
    <w:rsid w:val="00EB7A79"/>
    <w:rsid w:val="00EC6D2D"/>
    <w:rsid w:val="00EC7297"/>
    <w:rsid w:val="00ED00B0"/>
    <w:rsid w:val="00ED1DEA"/>
    <w:rsid w:val="00EF7697"/>
    <w:rsid w:val="00F04F61"/>
    <w:rsid w:val="00F23FFE"/>
    <w:rsid w:val="00F311CB"/>
    <w:rsid w:val="00F36A70"/>
    <w:rsid w:val="00F43B76"/>
    <w:rsid w:val="00F440A4"/>
    <w:rsid w:val="00F51E88"/>
    <w:rsid w:val="00F5250E"/>
    <w:rsid w:val="00F5318D"/>
    <w:rsid w:val="00F56141"/>
    <w:rsid w:val="00F5634F"/>
    <w:rsid w:val="00F708EA"/>
    <w:rsid w:val="00F978D6"/>
    <w:rsid w:val="00FB2D6F"/>
    <w:rsid w:val="00FB3ED1"/>
    <w:rsid w:val="00FB6BFC"/>
    <w:rsid w:val="00FC4D9C"/>
    <w:rsid w:val="00FD66EC"/>
    <w:rsid w:val="00FD6A7C"/>
    <w:rsid w:val="00FE0C69"/>
    <w:rsid w:val="00FE1495"/>
    <w:rsid w:val="00FE1DA2"/>
    <w:rsid w:val="00FE3D1E"/>
    <w:rsid w:val="00FE4DF2"/>
    <w:rsid w:val="00FF23A0"/>
    <w:rsid w:val="00FF68A6"/>
    <w:rsid w:val="2BF313F5"/>
    <w:rsid w:val="6A25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6"/>
    <w:qFormat/>
    <w:uiPriority w:val="99"/>
    <w:pPr>
      <w:widowControl w:val="0"/>
      <w:autoSpaceDE w:val="0"/>
      <w:autoSpaceDN w:val="0"/>
      <w:spacing w:before="100" w:beforeAutospacing="1" w:after="100" w:afterAutospacing="1" w:line="240" w:lineRule="auto"/>
      <w:outlineLvl w:val="0"/>
    </w:pPr>
    <w:rPr>
      <w:rFonts w:ascii="Cambria" w:hAnsi="Cambria" w:eastAsia="Times New Roman" w:cs="Times New Roman"/>
      <w:b/>
      <w:bCs/>
      <w:sz w:val="24"/>
      <w:szCs w:val="24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7"/>
    <w:unhideWhenUsed/>
    <w:qFormat/>
    <w:uiPriority w:val="99"/>
    <w:pPr>
      <w:widowControl w:val="0"/>
      <w:autoSpaceDE w:val="0"/>
      <w:autoSpaceDN w:val="0"/>
      <w:spacing w:before="100" w:beforeAutospacing="1" w:after="100" w:afterAutospacing="1" w:line="240" w:lineRule="auto"/>
    </w:pPr>
    <w:rPr>
      <w:rFonts w:ascii="Cambria" w:hAnsi="Cambria" w:eastAsia="Times New Roman" w:cs="Times New Roman"/>
      <w:sz w:val="24"/>
      <w:szCs w:val="24"/>
      <w:lang w:eastAsia="ru-RU"/>
    </w:rPr>
  </w:style>
  <w:style w:type="character" w:customStyle="1" w:styleId="6">
    <w:name w:val="Заголовок 1 Знак"/>
    <w:basedOn w:val="3"/>
    <w:link w:val="2"/>
    <w:uiPriority w:val="99"/>
    <w:rPr>
      <w:rFonts w:ascii="Cambria" w:hAnsi="Cambria" w:eastAsia="Times New Roman" w:cs="Times New Roman"/>
      <w:b/>
      <w:bCs/>
      <w:sz w:val="24"/>
      <w:szCs w:val="24"/>
      <w:lang w:eastAsia="ru-RU"/>
    </w:rPr>
  </w:style>
  <w:style w:type="character" w:customStyle="1" w:styleId="7">
    <w:name w:val="Основной текст Знак"/>
    <w:basedOn w:val="3"/>
    <w:link w:val="5"/>
    <w:uiPriority w:val="99"/>
    <w:rPr>
      <w:rFonts w:ascii="Cambria" w:hAnsi="Cambria" w:eastAsia="Times New Roman" w:cs="Times New Roman"/>
      <w:sz w:val="24"/>
      <w:szCs w:val="24"/>
      <w:lang w:eastAsia="ru-RU"/>
    </w:rPr>
  </w:style>
  <w:style w:type="paragraph" w:customStyle="1" w:styleId="8">
    <w:name w:val="List Paragraph"/>
    <w:basedOn w:val="1"/>
    <w:uiPriority w:val="0"/>
    <w:pPr>
      <w:widowControl w:val="0"/>
      <w:autoSpaceDE w:val="0"/>
      <w:autoSpaceDN w:val="0"/>
      <w:spacing w:before="100" w:beforeAutospacing="1" w:after="100" w:afterAutospacing="1" w:line="240" w:lineRule="auto"/>
    </w:pPr>
    <w:rPr>
      <w:rFonts w:ascii="Cambria" w:hAnsi="Cambria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512</Words>
  <Characters>2924</Characters>
  <Lines>24</Lines>
  <Paragraphs>6</Paragraphs>
  <TotalTime>2</TotalTime>
  <ScaleCrop>false</ScaleCrop>
  <LinksUpToDate>false</LinksUpToDate>
  <CharactersWithSpaces>3430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2022-09-22T16:54:00Z</dcterms:created>
  <dc:creator>RePack by SPecialiST</dc:creator>
  <cp:lastModifiedBy>User</cp:lastModifiedBy>
  <dcterms:modified xsi:type="dcterms:W3CDTF">2022-09-22T17:13:10Z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4D5D0A5B97654EDAA1FAD417C727AE77</vt:lpwstr>
  </property>
</Properties>
</file>