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8" w:rsidRPr="00EA3938" w:rsidRDefault="00EA3938" w:rsidP="00EA39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3938">
        <w:rPr>
          <w:b/>
          <w:bCs/>
          <w:color w:val="000000"/>
        </w:rPr>
        <w:t xml:space="preserve">Аннотация к </w:t>
      </w:r>
      <w:proofErr w:type="gramStart"/>
      <w:r w:rsidRPr="00EA3938">
        <w:rPr>
          <w:b/>
          <w:bCs/>
          <w:color w:val="000000"/>
        </w:rPr>
        <w:t>рабочей</w:t>
      </w:r>
      <w:proofErr w:type="gramEnd"/>
      <w:r w:rsidRPr="00EA3938">
        <w:rPr>
          <w:b/>
          <w:bCs/>
          <w:color w:val="000000"/>
        </w:rPr>
        <w:t xml:space="preserve"> программа по ОДНКР</w:t>
      </w:r>
    </w:p>
    <w:p w:rsidR="00EA0E4F" w:rsidRPr="00EA3938" w:rsidRDefault="00EA3938" w:rsidP="00EA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75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Pr="00EA3938">
        <w:rPr>
          <w:rFonts w:ascii="Times New Roman" w:hAnsi="Times New Roman" w:cs="Times New Roman"/>
          <w:sz w:val="24"/>
          <w:szCs w:val="24"/>
        </w:rPr>
        <w:t xml:space="preserve">Аннотация к адаптированной рабочей программе учебного предмета «Основы духовно-нравственной культуры народов России» 5 класс Основа для составления программы Нормативно-правовые основания разработки рабочей программы Адаптированная рабочая программа по учебному предмету «Основы </w:t>
      </w:r>
      <w:proofErr w:type="spellStart"/>
      <w:r w:rsidRPr="00EA3938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EA3938">
        <w:rPr>
          <w:rFonts w:ascii="Times New Roman" w:hAnsi="Times New Roman" w:cs="Times New Roman"/>
          <w:sz w:val="24"/>
          <w:szCs w:val="24"/>
        </w:rPr>
        <w:t xml:space="preserve"> культуры народов России» для 5 классов составлена в соответствии с Федеральным законом от 29 декабря 2012 г. № 273-ФЗ «Об образовании в Российской Федерации» (п.3.6 ст.28), требованиями федерального</w:t>
      </w:r>
      <w:proofErr w:type="gramEnd"/>
      <w:r w:rsidRPr="00EA3938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Pr="00EA3938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82275B" w:rsidRPr="00EA3938">
        <w:rPr>
          <w:rFonts w:ascii="Times New Roman" w:hAnsi="Times New Roman" w:cs="Times New Roman"/>
          <w:sz w:val="24"/>
          <w:szCs w:val="24"/>
        </w:rPr>
        <w:t>адаптированной</w:t>
      </w:r>
      <w:r w:rsidRPr="00EA393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для учащихся с ЗПР</w:t>
      </w:r>
      <w:r w:rsidR="00A91A15">
        <w:rPr>
          <w:rFonts w:ascii="Times New Roman" w:hAnsi="Times New Roman" w:cs="Times New Roman"/>
          <w:sz w:val="24"/>
          <w:szCs w:val="24"/>
        </w:rPr>
        <w:t>.</w:t>
      </w:r>
      <w:r w:rsidRPr="00EA3938">
        <w:rPr>
          <w:rFonts w:ascii="Times New Roman" w:hAnsi="Times New Roman" w:cs="Times New Roman"/>
          <w:sz w:val="24"/>
          <w:szCs w:val="24"/>
        </w:rPr>
        <w:t xml:space="preserve"> Примерной рабочей программ</w:t>
      </w:r>
      <w:r w:rsidR="0082275B">
        <w:rPr>
          <w:rFonts w:ascii="Times New Roman" w:hAnsi="Times New Roman" w:cs="Times New Roman"/>
          <w:sz w:val="24"/>
          <w:szCs w:val="24"/>
        </w:rPr>
        <w:t>ы комплексного учебного курса «</w:t>
      </w:r>
      <w:r w:rsidRPr="00EA3938">
        <w:rPr>
          <w:rFonts w:ascii="Times New Roman" w:hAnsi="Times New Roman" w:cs="Times New Roman"/>
          <w:sz w:val="24"/>
          <w:szCs w:val="24"/>
        </w:rPr>
        <w:t>Основы духовно</w:t>
      </w:r>
      <w:r w:rsidR="0082275B">
        <w:rPr>
          <w:rFonts w:ascii="Times New Roman" w:hAnsi="Times New Roman" w:cs="Times New Roman"/>
          <w:sz w:val="24"/>
          <w:szCs w:val="24"/>
        </w:rPr>
        <w:t>-</w:t>
      </w:r>
      <w:r w:rsidRPr="00EA3938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авторы: </w:t>
      </w:r>
      <w:r w:rsidR="00A91A15"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Сахаров А.Н., Кочегаров К.А., </w:t>
      </w:r>
      <w:proofErr w:type="spellStart"/>
      <w:r w:rsidR="00A91A15"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</w:t>
      </w:r>
      <w:proofErr w:type="spellEnd"/>
      <w:r w:rsidR="00A91A15"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Р.М., под редакцией Сахарова А.Н., Основы духовно-нравственной культуры народов России. Основы религиозных культур народов России, 5 класс. ООО</w:t>
      </w:r>
      <w:r w:rsidR="00822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A15"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слово-учебник»</w:t>
      </w:r>
      <w:r w:rsidR="00A91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3938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предмета Цель реализации адаптированной образовательной программы основного общего образования по курсу ОДНКНР обучающихся с ЗПР являются:  достижение выпускниками планируемых результатов: знаний, умений, навыков,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компетенций и компетентностей, определяемых личностными, семейными, общественными,</w:t>
      </w:r>
      <w:proofErr w:type="gramEnd"/>
      <w:r w:rsidRPr="00EA3938">
        <w:rPr>
          <w:rFonts w:ascii="Times New Roman" w:hAnsi="Times New Roman" w:cs="Times New Roman"/>
          <w:sz w:val="24"/>
          <w:szCs w:val="24"/>
        </w:rPr>
        <w:t xml:space="preserve">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 становление и развитие личности обучающегося с ЗПР в ее самобытности,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уникальности, неповторимости. 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основных задач:  обеспечение соответствия адаптированной основной общеобразовательной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программы требованиям Федерального государственного образовательного стандарта основного общего образования (ФГОС ООО);  обеспечение преемственности начального общего и основного общего образования;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3938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адаптированной основной образовательной программы основного общего образования обучающимися с ЗПР;  установление требований к воспитанию обучающихся с ЗПР как части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соответствующему усилению воспитательного и социализирующего потенциала школы, инклюзивного подхода в 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  <w:proofErr w:type="gramEnd"/>
      <w:r w:rsidRPr="00EA3938">
        <w:rPr>
          <w:rFonts w:ascii="Times New Roman" w:hAnsi="Times New Roman" w:cs="Times New Roman"/>
          <w:sz w:val="24"/>
          <w:szCs w:val="24"/>
        </w:rPr>
        <w:t xml:space="preserve">  обеспечение эффективного сочетания урочных и внеурочных форм организации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учебных занятий, взаимодействия всех участников образовательных отношений;  взаимодействие образовательной организации при реализации основной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социальными партнерами, в том числе, с центрами </w:t>
      </w:r>
      <w:proofErr w:type="spellStart"/>
      <w:r w:rsidRPr="00EA3938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EA3938">
        <w:rPr>
          <w:rFonts w:ascii="Times New Roman" w:hAnsi="Times New Roman" w:cs="Times New Roman"/>
          <w:sz w:val="24"/>
          <w:szCs w:val="24"/>
        </w:rPr>
        <w:t xml:space="preserve"> и социальной помощи, социально-ориентированными общественными организациями;  выявление и развитие способностей обучающихся с ЗПР, их интересов посредством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</w:t>
      </w:r>
      <w:r w:rsidRPr="00EA3938">
        <w:rPr>
          <w:rFonts w:ascii="Times New Roman" w:hAnsi="Times New Roman" w:cs="Times New Roman"/>
          <w:sz w:val="24"/>
          <w:szCs w:val="24"/>
        </w:rPr>
        <w:lastRenderedPageBreak/>
        <w:t>образования;  организацию творческих конкурсов, проектной и учебно-исследовательской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деятельности;  участие обучающихся c ЗПР, их родителей (законных представителей),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общественности в проектировании и развитии </w:t>
      </w:r>
      <w:proofErr w:type="spellStart"/>
      <w:r w:rsidRPr="00EA393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A3938">
        <w:rPr>
          <w:rFonts w:ascii="Times New Roman" w:hAnsi="Times New Roman" w:cs="Times New Roman"/>
          <w:sz w:val="24"/>
          <w:szCs w:val="24"/>
        </w:rPr>
        <w:t xml:space="preserve"> инклюзивной социальной среды, школьного уклада;  сохранение и укрепление физического, психологического и социального здоровья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обучающихся с ЗПР, обеспечение их безопасности. Место уч</w:t>
      </w:r>
      <w:r w:rsidR="0082275B">
        <w:rPr>
          <w:rFonts w:ascii="Times New Roman" w:hAnsi="Times New Roman" w:cs="Times New Roman"/>
          <w:sz w:val="24"/>
          <w:szCs w:val="24"/>
        </w:rPr>
        <w:t xml:space="preserve">ебного предмета в учебном плане. </w:t>
      </w:r>
      <w:r w:rsidRPr="00EA3938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</w:t>
      </w:r>
      <w:r w:rsidR="0082275B">
        <w:rPr>
          <w:rFonts w:ascii="Times New Roman" w:hAnsi="Times New Roman" w:cs="Times New Roman"/>
          <w:sz w:val="24"/>
          <w:szCs w:val="24"/>
        </w:rPr>
        <w:t>-</w:t>
      </w:r>
      <w:r w:rsidRPr="00EA3938">
        <w:rPr>
          <w:rFonts w:ascii="Times New Roman" w:hAnsi="Times New Roman" w:cs="Times New Roman"/>
          <w:sz w:val="24"/>
          <w:szCs w:val="24"/>
        </w:rPr>
        <w:t>нравственной культуры народов России» предполагается в пятом классе, один час в неделю.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 разных народов. Личностные, метапредметные и предметные результаты освоения учебного предмета: Предметные результаты  овладение целостными представлениями о том, как складывалась культура общества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  овладение представлениями о том, какую роль играет семья в жизни человека, что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  умение различать основные религии народов России, описывать памятников</w:t>
      </w:r>
      <w:r w:rsidRPr="00EA3938">
        <w:rPr>
          <w:rFonts w:ascii="Times New Roman" w:hAnsi="Times New Roman" w:cs="Times New Roman"/>
          <w:sz w:val="24"/>
          <w:szCs w:val="24"/>
        </w:rPr>
        <w:sym w:font="Symbol" w:char="F02D"/>
      </w:r>
      <w:r w:rsidRPr="00EA3938">
        <w:rPr>
          <w:rFonts w:ascii="Times New Roman" w:hAnsi="Times New Roman" w:cs="Times New Roman"/>
          <w:sz w:val="24"/>
          <w:szCs w:val="24"/>
        </w:rPr>
        <w:t xml:space="preserve"> культуры, используя основные и дополнительные источники информации. </w:t>
      </w:r>
      <w:proofErr w:type="gramStart"/>
      <w:r w:rsidRPr="00EA3938">
        <w:rPr>
          <w:rFonts w:ascii="Times New Roman" w:hAnsi="Times New Roman" w:cs="Times New Roman"/>
          <w:sz w:val="24"/>
          <w:szCs w:val="24"/>
        </w:rPr>
        <w:t>Метапредметные результаты – способность планировать и организовывать свою учебную и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 - готовность 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</w:t>
      </w:r>
      <w:proofErr w:type="gramEnd"/>
      <w:r w:rsidRPr="00EA3938">
        <w:rPr>
          <w:rFonts w:ascii="Times New Roman" w:hAnsi="Times New Roman" w:cs="Times New Roman"/>
          <w:sz w:val="24"/>
          <w:szCs w:val="24"/>
        </w:rPr>
        <w:t xml:space="preserve"> - умение проводить поиск основной и дополнительной информации в учебной и научно-популярной литературе, Интернете, библиотеках и музеях, обрабатывать еѐ в соответствии с темой и познавательными заданиями, представлять результаты своей творческо-поисковой работы; - способность решать творческие и проблемные задачи, развивать логическое мышление; - развивать речь; культуру поведения, ответственное отношение к своим поступкам. Личностные результаты – 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 </w:t>
      </w:r>
      <w:proofErr w:type="gramStart"/>
      <w:r w:rsidRPr="00EA393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A3938">
        <w:rPr>
          <w:rFonts w:ascii="Times New Roman" w:hAnsi="Times New Roman" w:cs="Times New Roman"/>
          <w:sz w:val="24"/>
          <w:szCs w:val="24"/>
        </w:rPr>
        <w:t xml:space="preserve">оспитание любви к Родине, уважение к народам, населяющим ее, их культуре и традициям. Бережное отношение к своей родной культуре Предмет «Основы духовно-нравственной культуры народов России» не решает задачи подробного знакомства с </w:t>
      </w:r>
      <w:r w:rsidRPr="00EA3938">
        <w:rPr>
          <w:rFonts w:ascii="Times New Roman" w:hAnsi="Times New Roman" w:cs="Times New Roman"/>
          <w:sz w:val="24"/>
          <w:szCs w:val="24"/>
        </w:rPr>
        <w:lastRenderedPageBreak/>
        <w:t xml:space="preserve">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EA3938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EA3938">
        <w:rPr>
          <w:rFonts w:ascii="Times New Roman" w:hAnsi="Times New Roman" w:cs="Times New Roman"/>
          <w:sz w:val="24"/>
          <w:szCs w:val="24"/>
        </w:rPr>
        <w:t xml:space="preserve"> содержания духовно-нравственного воспитания. Именно </w:t>
      </w:r>
      <w:proofErr w:type="spellStart"/>
      <w:r w:rsidRPr="00EA3938">
        <w:rPr>
          <w:rFonts w:ascii="Times New Roman" w:hAnsi="Times New Roman" w:cs="Times New Roman"/>
          <w:sz w:val="24"/>
          <w:szCs w:val="24"/>
        </w:rPr>
        <w:t>культурообразующее</w:t>
      </w:r>
      <w:proofErr w:type="spellEnd"/>
      <w:r w:rsidRPr="00EA3938">
        <w:rPr>
          <w:rFonts w:ascii="Times New Roman" w:hAnsi="Times New Roman" w:cs="Times New Roman"/>
          <w:sz w:val="24"/>
          <w:szCs w:val="24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 </w:t>
      </w:r>
    </w:p>
    <w:sectPr w:rsidR="00EA0E4F" w:rsidRPr="00EA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938"/>
    <w:rsid w:val="0082275B"/>
    <w:rsid w:val="00A91A15"/>
    <w:rsid w:val="00EA0E4F"/>
    <w:rsid w:val="00E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</cp:revision>
  <dcterms:created xsi:type="dcterms:W3CDTF">2022-10-12T13:57:00Z</dcterms:created>
  <dcterms:modified xsi:type="dcterms:W3CDTF">2022-10-18T07:36:00Z</dcterms:modified>
</cp:coreProperties>
</file>