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23" w:rsidRPr="00997CB3" w:rsidRDefault="00AA0523" w:rsidP="00997CB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CB3">
        <w:rPr>
          <w:rFonts w:ascii="Times New Roman" w:hAnsi="Times New Roman" w:cs="Times New Roman"/>
          <w:b/>
          <w:sz w:val="24"/>
          <w:szCs w:val="24"/>
        </w:rPr>
        <w:t>Анн</w:t>
      </w:r>
      <w:bookmarkStart w:id="0" w:name="_GoBack"/>
      <w:bookmarkEnd w:id="0"/>
      <w:r w:rsidRPr="00997CB3">
        <w:rPr>
          <w:rFonts w:ascii="Times New Roman" w:hAnsi="Times New Roman" w:cs="Times New Roman"/>
          <w:b/>
          <w:sz w:val="24"/>
          <w:szCs w:val="24"/>
        </w:rPr>
        <w:t xml:space="preserve">отация </w:t>
      </w:r>
      <w:r w:rsidR="00A715BB" w:rsidRPr="00997CB3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B179BC" w:rsidRPr="00997CB3">
        <w:rPr>
          <w:rFonts w:ascii="Times New Roman" w:hAnsi="Times New Roman" w:cs="Times New Roman"/>
          <w:b/>
          <w:sz w:val="24"/>
          <w:szCs w:val="24"/>
        </w:rPr>
        <w:t>астрономии</w:t>
      </w:r>
      <w:r w:rsidR="00A715BB" w:rsidRPr="00997C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17A" w:rsidRPr="00997CB3">
        <w:rPr>
          <w:rFonts w:ascii="Times New Roman" w:hAnsi="Times New Roman" w:cs="Times New Roman"/>
          <w:b/>
          <w:sz w:val="24"/>
          <w:szCs w:val="24"/>
        </w:rPr>
        <w:t>11</w:t>
      </w:r>
      <w:r w:rsidRPr="00997CB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C1717A" w:rsidRPr="00997CB3">
        <w:rPr>
          <w:rFonts w:ascii="Times New Roman" w:hAnsi="Times New Roman" w:cs="Times New Roman"/>
          <w:b/>
          <w:sz w:val="24"/>
          <w:szCs w:val="24"/>
        </w:rPr>
        <w:t>ов</w:t>
      </w:r>
      <w:r w:rsidRPr="00997CB3">
        <w:rPr>
          <w:rFonts w:ascii="Times New Roman" w:hAnsi="Times New Roman" w:cs="Times New Roman"/>
          <w:b/>
          <w:sz w:val="24"/>
          <w:szCs w:val="24"/>
        </w:rPr>
        <w:t xml:space="preserve"> Ф</w:t>
      </w:r>
      <w:r w:rsidR="00A715BB" w:rsidRPr="00997CB3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997CB3">
        <w:rPr>
          <w:rFonts w:ascii="Times New Roman" w:hAnsi="Times New Roman" w:cs="Times New Roman"/>
          <w:b/>
          <w:sz w:val="24"/>
          <w:szCs w:val="24"/>
        </w:rPr>
        <w:t xml:space="preserve">ГОС </w:t>
      </w:r>
      <w:r w:rsidR="00C1717A" w:rsidRPr="00997CB3">
        <w:rPr>
          <w:rFonts w:ascii="Times New Roman" w:hAnsi="Times New Roman" w:cs="Times New Roman"/>
          <w:b/>
          <w:sz w:val="24"/>
          <w:szCs w:val="24"/>
        </w:rPr>
        <w:t>С</w:t>
      </w:r>
      <w:r w:rsidRPr="00997CB3">
        <w:rPr>
          <w:rFonts w:ascii="Times New Roman" w:hAnsi="Times New Roman" w:cs="Times New Roman"/>
          <w:b/>
          <w:sz w:val="24"/>
          <w:szCs w:val="24"/>
        </w:rPr>
        <w:t>ОО</w:t>
      </w:r>
    </w:p>
    <w:p w:rsidR="0015043D" w:rsidRPr="00997CB3" w:rsidRDefault="0015043D" w:rsidP="00997C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052" w:rsidRPr="00BB2052" w:rsidRDefault="00BB2052" w:rsidP="00997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052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астрономии для </w:t>
      </w:r>
      <w:r w:rsidRPr="00997CB3">
        <w:rPr>
          <w:rFonts w:ascii="Times New Roman" w:eastAsia="Times New Roman" w:hAnsi="Times New Roman" w:cs="Times New Roman"/>
          <w:sz w:val="24"/>
          <w:szCs w:val="24"/>
        </w:rPr>
        <w:t>10-</w:t>
      </w:r>
      <w:r w:rsidRPr="00BB2052">
        <w:rPr>
          <w:rFonts w:ascii="Times New Roman" w:eastAsia="Times New Roman" w:hAnsi="Times New Roman" w:cs="Times New Roman"/>
          <w:sz w:val="24"/>
          <w:szCs w:val="24"/>
        </w:rPr>
        <w:t>11 класса разрабо</w:t>
      </w:r>
      <w:r w:rsidRPr="00997CB3">
        <w:rPr>
          <w:rFonts w:ascii="Times New Roman" w:eastAsia="Times New Roman" w:hAnsi="Times New Roman" w:cs="Times New Roman"/>
          <w:sz w:val="24"/>
          <w:szCs w:val="24"/>
        </w:rPr>
        <w:t>тана на основании авторской про</w:t>
      </w:r>
      <w:r w:rsidRPr="00BB2052">
        <w:rPr>
          <w:rFonts w:ascii="Times New Roman" w:eastAsia="Times New Roman" w:hAnsi="Times New Roman" w:cs="Times New Roman"/>
          <w:sz w:val="24"/>
          <w:szCs w:val="24"/>
        </w:rPr>
        <w:t xml:space="preserve">граммы </w:t>
      </w:r>
      <w:r w:rsidR="00C943A1">
        <w:rPr>
          <w:rFonts w:ascii="Times New Roman" w:eastAsia="Times New Roman" w:hAnsi="Times New Roman" w:cs="Times New Roman"/>
          <w:sz w:val="24"/>
          <w:szCs w:val="24"/>
        </w:rPr>
        <w:t xml:space="preserve">М.В. Васильева «Астрономия» </w:t>
      </w:r>
      <w:r w:rsidRPr="00BB2052">
        <w:rPr>
          <w:rFonts w:ascii="Times New Roman" w:eastAsia="Times New Roman" w:hAnsi="Times New Roman" w:cs="Times New Roman"/>
          <w:sz w:val="24"/>
          <w:szCs w:val="24"/>
        </w:rPr>
        <w:t>11 классы</w:t>
      </w:r>
      <w:r w:rsidRPr="00997CB3">
        <w:rPr>
          <w:rFonts w:ascii="Times New Roman" w:eastAsia="Times New Roman" w:hAnsi="Times New Roman" w:cs="Times New Roman"/>
          <w:sz w:val="24"/>
          <w:szCs w:val="24"/>
        </w:rPr>
        <w:t xml:space="preserve"> – Москва: Просвещение, 2017.</w:t>
      </w:r>
    </w:p>
    <w:p w:rsidR="00BB2052" w:rsidRPr="00BB2052" w:rsidRDefault="00BB2052" w:rsidP="00997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052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программы используются УМК: </w:t>
      </w:r>
      <w:r w:rsidR="00C943A1">
        <w:rPr>
          <w:rFonts w:ascii="Times New Roman" w:eastAsia="Times New Roman" w:hAnsi="Times New Roman" w:cs="Times New Roman"/>
          <w:sz w:val="24"/>
          <w:szCs w:val="24"/>
        </w:rPr>
        <w:t>Воронцова</w:t>
      </w:r>
      <w:r w:rsidRPr="00997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3A1">
        <w:rPr>
          <w:rFonts w:ascii="Times New Roman" w:eastAsia="Times New Roman" w:hAnsi="Times New Roman" w:cs="Times New Roman"/>
          <w:sz w:val="24"/>
          <w:szCs w:val="24"/>
        </w:rPr>
        <w:t xml:space="preserve">«Астрономия» </w:t>
      </w:r>
      <w:r w:rsidRPr="00BB2052">
        <w:rPr>
          <w:rFonts w:ascii="Times New Roman" w:eastAsia="Times New Roman" w:hAnsi="Times New Roman" w:cs="Times New Roman"/>
          <w:sz w:val="24"/>
          <w:szCs w:val="24"/>
        </w:rPr>
        <w:t xml:space="preserve">11 классы: Учебник для общеобразовательных </w:t>
      </w:r>
      <w:r w:rsidRPr="00997CB3">
        <w:rPr>
          <w:rFonts w:ascii="Times New Roman" w:eastAsia="Times New Roman" w:hAnsi="Times New Roman" w:cs="Times New Roman"/>
          <w:sz w:val="24"/>
          <w:szCs w:val="24"/>
        </w:rPr>
        <w:t>учреждений. М. Просвещение, 2018</w:t>
      </w:r>
      <w:r w:rsidRPr="00BB2052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D7C2D" w:rsidRPr="00997CB3" w:rsidRDefault="006D7C2D" w:rsidP="00997CB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0523" w:rsidRPr="00997CB3" w:rsidRDefault="006630B7" w:rsidP="00997C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7CB3">
        <w:rPr>
          <w:rFonts w:ascii="Times New Roman" w:hAnsi="Times New Roman" w:cs="Times New Roman"/>
          <w:b/>
          <w:i/>
          <w:sz w:val="24"/>
          <w:szCs w:val="24"/>
        </w:rPr>
        <w:t>Цели и задачи курса</w:t>
      </w:r>
    </w:p>
    <w:p w:rsidR="00BB2052" w:rsidRPr="00997CB3" w:rsidRDefault="00B179BC" w:rsidP="00997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9BC">
        <w:rPr>
          <w:rFonts w:ascii="Times New Roman" w:eastAsia="Times New Roman" w:hAnsi="Times New Roman" w:cs="Times New Roman"/>
          <w:sz w:val="24"/>
          <w:szCs w:val="24"/>
        </w:rPr>
        <w:t>Изучение астрономии на базовом уровне среднего обще</w:t>
      </w:r>
      <w:r w:rsidRPr="00997CB3">
        <w:rPr>
          <w:rFonts w:ascii="Times New Roman" w:eastAsia="Times New Roman" w:hAnsi="Times New Roman" w:cs="Times New Roman"/>
          <w:sz w:val="24"/>
          <w:szCs w:val="24"/>
        </w:rPr>
        <w:t>го образования направлено на до</w:t>
      </w:r>
      <w:r w:rsidRPr="00B179BC">
        <w:rPr>
          <w:rFonts w:ascii="Times New Roman" w:eastAsia="Times New Roman" w:hAnsi="Times New Roman" w:cs="Times New Roman"/>
          <w:sz w:val="24"/>
          <w:szCs w:val="24"/>
        </w:rPr>
        <w:t>стижение следующих целей:</w:t>
      </w:r>
    </w:p>
    <w:p w:rsidR="00B179BC" w:rsidRPr="00997CB3" w:rsidRDefault="00B179BC" w:rsidP="00997CB3">
      <w:pPr>
        <w:pStyle w:val="a3"/>
        <w:numPr>
          <w:ilvl w:val="0"/>
          <w:numId w:val="3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B3">
        <w:rPr>
          <w:rFonts w:ascii="Times New Roman" w:eastAsia="Times New Roman" w:hAnsi="Times New Roman" w:cs="Times New Roman"/>
          <w:sz w:val="24"/>
          <w:szCs w:val="24"/>
        </w:rPr>
        <w:t xml:space="preserve">осознание принципиальной роли астрономии в познании фундаментальных законов природы и формировании современной естественнонаучной картины мира; </w:t>
      </w:r>
    </w:p>
    <w:p w:rsidR="00B179BC" w:rsidRPr="00997CB3" w:rsidRDefault="00B179BC" w:rsidP="00997CB3">
      <w:pPr>
        <w:pStyle w:val="a3"/>
        <w:numPr>
          <w:ilvl w:val="0"/>
          <w:numId w:val="3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B3">
        <w:rPr>
          <w:rFonts w:ascii="Times New Roman" w:eastAsia="Times New Roman" w:hAnsi="Times New Roman" w:cs="Times New Roman"/>
          <w:sz w:val="24"/>
          <w:szCs w:val="24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B179BC" w:rsidRPr="00997CB3" w:rsidRDefault="00B179BC" w:rsidP="00997CB3">
      <w:pPr>
        <w:pStyle w:val="a3"/>
        <w:numPr>
          <w:ilvl w:val="0"/>
          <w:numId w:val="3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B3">
        <w:rPr>
          <w:rFonts w:ascii="Times New Roman" w:eastAsia="Times New Roman" w:hAnsi="Times New Roman" w:cs="Times New Roman"/>
          <w:sz w:val="24"/>
          <w:szCs w:val="24"/>
        </w:rPr>
        <w:t xml:space="preserve"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B179BC" w:rsidRPr="00997CB3" w:rsidRDefault="00B179BC" w:rsidP="00997CB3">
      <w:pPr>
        <w:pStyle w:val="a3"/>
        <w:numPr>
          <w:ilvl w:val="0"/>
          <w:numId w:val="3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B3">
        <w:rPr>
          <w:rFonts w:ascii="Times New Roman" w:eastAsia="Times New Roman" w:hAnsi="Times New Roman" w:cs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:rsidR="00B179BC" w:rsidRPr="00997CB3" w:rsidRDefault="00B179BC" w:rsidP="00997CB3">
      <w:pPr>
        <w:pStyle w:val="a3"/>
        <w:numPr>
          <w:ilvl w:val="0"/>
          <w:numId w:val="3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B3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приобретенных знаний и умений для решения практических задач повседневной жизни; </w:t>
      </w:r>
    </w:p>
    <w:p w:rsidR="00B179BC" w:rsidRPr="00997CB3" w:rsidRDefault="00B179BC" w:rsidP="00997CB3">
      <w:pPr>
        <w:pStyle w:val="a3"/>
        <w:numPr>
          <w:ilvl w:val="0"/>
          <w:numId w:val="3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B3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научного мировоззрения; </w:t>
      </w:r>
    </w:p>
    <w:p w:rsidR="00B179BC" w:rsidRPr="00997CB3" w:rsidRDefault="00B179BC" w:rsidP="00997CB3">
      <w:pPr>
        <w:pStyle w:val="a3"/>
        <w:numPr>
          <w:ilvl w:val="0"/>
          <w:numId w:val="3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B3">
        <w:rPr>
          <w:rFonts w:ascii="Times New Roman" w:eastAsia="Times New Roman" w:hAnsi="Times New Roman" w:cs="Times New Roman"/>
          <w:sz w:val="24"/>
          <w:szCs w:val="24"/>
        </w:rPr>
        <w:t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ED414F" w:rsidRPr="00997CB3" w:rsidRDefault="00ED414F" w:rsidP="00997C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0523" w:rsidRPr="00997CB3" w:rsidRDefault="00AA0523" w:rsidP="00997C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7CB3">
        <w:rPr>
          <w:rFonts w:ascii="Times New Roman" w:hAnsi="Times New Roman" w:cs="Times New Roman"/>
          <w:b/>
          <w:i/>
          <w:sz w:val="24"/>
          <w:szCs w:val="24"/>
        </w:rPr>
        <w:t>Описание места уч</w:t>
      </w:r>
      <w:r w:rsidR="006630B7" w:rsidRPr="00997CB3">
        <w:rPr>
          <w:rFonts w:ascii="Times New Roman" w:hAnsi="Times New Roman" w:cs="Times New Roman"/>
          <w:b/>
          <w:i/>
          <w:sz w:val="24"/>
          <w:szCs w:val="24"/>
        </w:rPr>
        <w:t>ебного предмета в учебном плане</w:t>
      </w:r>
    </w:p>
    <w:p w:rsidR="006630B7" w:rsidRPr="00997CB3" w:rsidRDefault="00AA0523" w:rsidP="00997C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t>Объём</w:t>
      </w:r>
      <w:r w:rsidR="00BB2052" w:rsidRPr="00997CB3">
        <w:rPr>
          <w:rFonts w:ascii="Times New Roman" w:hAnsi="Times New Roman" w:cs="Times New Roman"/>
          <w:sz w:val="24"/>
          <w:szCs w:val="24"/>
        </w:rPr>
        <w:t xml:space="preserve"> </w:t>
      </w:r>
      <w:r w:rsidRPr="00997CB3">
        <w:rPr>
          <w:rFonts w:ascii="Times New Roman" w:hAnsi="Times New Roman" w:cs="Times New Roman"/>
          <w:sz w:val="24"/>
          <w:szCs w:val="24"/>
        </w:rPr>
        <w:t>учебного</w:t>
      </w:r>
      <w:r w:rsidR="00BB2052" w:rsidRPr="00997CB3">
        <w:rPr>
          <w:rFonts w:ascii="Times New Roman" w:hAnsi="Times New Roman" w:cs="Times New Roman"/>
          <w:sz w:val="24"/>
          <w:szCs w:val="24"/>
        </w:rPr>
        <w:t xml:space="preserve"> </w:t>
      </w:r>
      <w:r w:rsidRPr="00997CB3">
        <w:rPr>
          <w:rFonts w:ascii="Times New Roman" w:hAnsi="Times New Roman" w:cs="Times New Roman"/>
          <w:sz w:val="24"/>
          <w:szCs w:val="24"/>
        </w:rPr>
        <w:t>времени,</w:t>
      </w:r>
      <w:r w:rsidR="00BB2052" w:rsidRPr="00997CB3">
        <w:rPr>
          <w:rFonts w:ascii="Times New Roman" w:hAnsi="Times New Roman" w:cs="Times New Roman"/>
          <w:sz w:val="24"/>
          <w:szCs w:val="24"/>
        </w:rPr>
        <w:t xml:space="preserve"> </w:t>
      </w:r>
      <w:r w:rsidRPr="00997CB3">
        <w:rPr>
          <w:rFonts w:ascii="Times New Roman" w:hAnsi="Times New Roman" w:cs="Times New Roman"/>
          <w:sz w:val="24"/>
          <w:szCs w:val="24"/>
        </w:rPr>
        <w:t>вы</w:t>
      </w:r>
      <w:r w:rsidR="00ED414F" w:rsidRPr="00997CB3">
        <w:rPr>
          <w:rFonts w:ascii="Times New Roman" w:hAnsi="Times New Roman" w:cs="Times New Roman"/>
          <w:sz w:val="24"/>
          <w:szCs w:val="24"/>
        </w:rPr>
        <w:t>деленного</w:t>
      </w:r>
      <w:r w:rsidR="00BB2052" w:rsidRPr="00997CB3">
        <w:rPr>
          <w:rFonts w:ascii="Times New Roman" w:hAnsi="Times New Roman" w:cs="Times New Roman"/>
          <w:sz w:val="24"/>
          <w:szCs w:val="24"/>
        </w:rPr>
        <w:t xml:space="preserve"> </w:t>
      </w:r>
      <w:r w:rsidR="00ED414F" w:rsidRPr="00997CB3">
        <w:rPr>
          <w:rFonts w:ascii="Times New Roman" w:hAnsi="Times New Roman" w:cs="Times New Roman"/>
          <w:sz w:val="24"/>
          <w:szCs w:val="24"/>
        </w:rPr>
        <w:t xml:space="preserve">на изучение физики </w:t>
      </w:r>
      <w:r w:rsidRPr="00997CB3">
        <w:rPr>
          <w:rFonts w:ascii="Times New Roman" w:hAnsi="Times New Roman" w:cs="Times New Roman"/>
          <w:sz w:val="24"/>
          <w:szCs w:val="24"/>
        </w:rPr>
        <w:t>составл</w:t>
      </w:r>
      <w:r w:rsidR="0015043D" w:rsidRPr="00997CB3">
        <w:rPr>
          <w:rFonts w:ascii="Times New Roman" w:hAnsi="Times New Roman" w:cs="Times New Roman"/>
          <w:sz w:val="24"/>
          <w:szCs w:val="24"/>
        </w:rPr>
        <w:t>яет</w:t>
      </w:r>
      <w:r w:rsidR="00BB2052" w:rsidRPr="00997CB3">
        <w:rPr>
          <w:rFonts w:ascii="Times New Roman" w:hAnsi="Times New Roman" w:cs="Times New Roman"/>
          <w:sz w:val="24"/>
          <w:szCs w:val="24"/>
        </w:rPr>
        <w:t xml:space="preserve"> </w:t>
      </w:r>
      <w:r w:rsidR="00C1717A" w:rsidRPr="00997CB3">
        <w:rPr>
          <w:rFonts w:ascii="Times New Roman" w:hAnsi="Times New Roman" w:cs="Times New Roman"/>
          <w:sz w:val="24"/>
          <w:szCs w:val="24"/>
        </w:rPr>
        <w:t xml:space="preserve">в 10 классах </w:t>
      </w:r>
      <w:r w:rsidR="00BB2052" w:rsidRPr="00997CB3">
        <w:rPr>
          <w:rFonts w:ascii="Times New Roman" w:hAnsi="Times New Roman" w:cs="Times New Roman"/>
          <w:sz w:val="24"/>
          <w:szCs w:val="24"/>
        </w:rPr>
        <w:t>35</w:t>
      </w:r>
      <w:r w:rsidR="006D7C2D" w:rsidRPr="00997CB3">
        <w:rPr>
          <w:rFonts w:ascii="Times New Roman" w:hAnsi="Times New Roman" w:cs="Times New Roman"/>
          <w:sz w:val="24"/>
          <w:szCs w:val="24"/>
        </w:rPr>
        <w:t xml:space="preserve"> </w:t>
      </w:r>
      <w:r w:rsidR="00BB2052" w:rsidRPr="00997CB3">
        <w:rPr>
          <w:rFonts w:ascii="Times New Roman" w:hAnsi="Times New Roman" w:cs="Times New Roman"/>
          <w:sz w:val="24"/>
          <w:szCs w:val="24"/>
        </w:rPr>
        <w:t>учебных</w:t>
      </w:r>
      <w:r w:rsidRPr="00997CB3">
        <w:rPr>
          <w:rFonts w:ascii="Times New Roman" w:hAnsi="Times New Roman" w:cs="Times New Roman"/>
          <w:sz w:val="24"/>
          <w:szCs w:val="24"/>
        </w:rPr>
        <w:t xml:space="preserve"> час</w:t>
      </w:r>
      <w:r w:rsidR="00BB2052" w:rsidRPr="00997CB3">
        <w:rPr>
          <w:rFonts w:ascii="Times New Roman" w:hAnsi="Times New Roman" w:cs="Times New Roman"/>
          <w:sz w:val="24"/>
          <w:szCs w:val="24"/>
        </w:rPr>
        <w:t>ов</w:t>
      </w:r>
      <w:r w:rsidR="006D7C2D" w:rsidRPr="00997CB3">
        <w:rPr>
          <w:rFonts w:ascii="Times New Roman" w:hAnsi="Times New Roman" w:cs="Times New Roman"/>
          <w:sz w:val="24"/>
          <w:szCs w:val="24"/>
        </w:rPr>
        <w:t xml:space="preserve"> из расчета </w:t>
      </w:r>
      <w:r w:rsidR="00BB2052" w:rsidRPr="00997CB3">
        <w:rPr>
          <w:rFonts w:ascii="Times New Roman" w:hAnsi="Times New Roman" w:cs="Times New Roman"/>
          <w:sz w:val="24"/>
          <w:szCs w:val="24"/>
        </w:rPr>
        <w:t>1 час</w:t>
      </w:r>
      <w:r w:rsidR="006D7C2D" w:rsidRPr="00997CB3">
        <w:rPr>
          <w:rFonts w:ascii="Times New Roman" w:hAnsi="Times New Roman" w:cs="Times New Roman"/>
          <w:sz w:val="24"/>
          <w:szCs w:val="24"/>
        </w:rPr>
        <w:t xml:space="preserve"> в неделю, в 11 классах </w:t>
      </w:r>
      <w:r w:rsidR="00BB2052" w:rsidRPr="00997CB3">
        <w:rPr>
          <w:rFonts w:ascii="Times New Roman" w:hAnsi="Times New Roman" w:cs="Times New Roman"/>
          <w:sz w:val="24"/>
          <w:szCs w:val="24"/>
        </w:rPr>
        <w:t>17</w:t>
      </w:r>
      <w:r w:rsidR="006D7C2D" w:rsidRPr="00997CB3">
        <w:rPr>
          <w:rFonts w:ascii="Times New Roman" w:hAnsi="Times New Roman" w:cs="Times New Roman"/>
          <w:sz w:val="24"/>
          <w:szCs w:val="24"/>
        </w:rPr>
        <w:t xml:space="preserve"> учебных часа из расчета</w:t>
      </w:r>
      <w:r w:rsidR="00BB2052" w:rsidRPr="00997CB3">
        <w:rPr>
          <w:rFonts w:ascii="Times New Roman" w:hAnsi="Times New Roman" w:cs="Times New Roman"/>
          <w:sz w:val="24"/>
          <w:szCs w:val="24"/>
        </w:rPr>
        <w:t xml:space="preserve"> 0,5</w:t>
      </w:r>
      <w:r w:rsidR="006D7C2D" w:rsidRPr="00997CB3">
        <w:rPr>
          <w:rFonts w:ascii="Times New Roman" w:hAnsi="Times New Roman" w:cs="Times New Roman"/>
          <w:sz w:val="24"/>
          <w:szCs w:val="24"/>
        </w:rPr>
        <w:t xml:space="preserve"> часов в неделю.</w:t>
      </w:r>
    </w:p>
    <w:p w:rsidR="00ED414F" w:rsidRPr="00997CB3" w:rsidRDefault="00ED414F" w:rsidP="00997C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0B7" w:rsidRPr="00997CB3" w:rsidRDefault="006630B7" w:rsidP="00997C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7CB3">
        <w:rPr>
          <w:rFonts w:ascii="Times New Roman" w:hAnsi="Times New Roman" w:cs="Times New Roman"/>
          <w:b/>
          <w:bCs/>
          <w:i/>
          <w:sz w:val="24"/>
          <w:szCs w:val="24"/>
        </w:rPr>
        <w:t>Основные образовательные технологии</w:t>
      </w:r>
    </w:p>
    <w:p w:rsidR="009F7F7E" w:rsidRPr="00997CB3" w:rsidRDefault="006630B7" w:rsidP="00997C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t>В процессе изучения предмета</w:t>
      </w:r>
      <w:r w:rsidR="00BB2052" w:rsidRPr="00997CB3">
        <w:rPr>
          <w:rFonts w:ascii="Times New Roman" w:hAnsi="Times New Roman" w:cs="Times New Roman"/>
          <w:sz w:val="24"/>
          <w:szCs w:val="24"/>
        </w:rPr>
        <w:t xml:space="preserve"> </w:t>
      </w:r>
      <w:r w:rsidRPr="00997CB3">
        <w:rPr>
          <w:rFonts w:ascii="Times New Roman" w:eastAsia="Times New Roman" w:hAnsi="Times New Roman" w:cs="Times New Roman"/>
          <w:sz w:val="24"/>
          <w:szCs w:val="24"/>
        </w:rPr>
        <w:t>в рамках данной программы предполагается применение</w:t>
      </w:r>
      <w:r w:rsidR="00BB2052" w:rsidRPr="00997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CB3">
        <w:rPr>
          <w:rFonts w:ascii="Times New Roman" w:eastAsia="Times New Roman" w:hAnsi="Times New Roman" w:cs="Times New Roman"/>
          <w:sz w:val="24"/>
          <w:szCs w:val="24"/>
        </w:rPr>
        <w:t>следующих педагогических технологий обучения: информационно-коммуникационная технология, проектная технология, технология развивающего обучения, здоровье сберегающие технологии, технология проблемного обучения, педагогика сотрудничества, групповые технологии, технологии уровневой дифференциации, традиционные технологии.</w:t>
      </w:r>
    </w:p>
    <w:p w:rsidR="00951396" w:rsidRPr="00997CB3" w:rsidRDefault="00951396" w:rsidP="00997CB3">
      <w:pPr>
        <w:pStyle w:val="a6"/>
        <w:tabs>
          <w:tab w:val="left" w:pos="142"/>
        </w:tabs>
        <w:spacing w:line="240" w:lineRule="auto"/>
        <w:ind w:firstLine="709"/>
        <w:rPr>
          <w:b/>
          <w:bCs/>
          <w:i/>
          <w:sz w:val="24"/>
          <w:szCs w:val="24"/>
        </w:rPr>
      </w:pPr>
    </w:p>
    <w:p w:rsidR="00951396" w:rsidRPr="00997CB3" w:rsidRDefault="00951396" w:rsidP="00997CB3">
      <w:pPr>
        <w:pStyle w:val="a6"/>
        <w:tabs>
          <w:tab w:val="left" w:pos="142"/>
        </w:tabs>
        <w:spacing w:line="240" w:lineRule="auto"/>
        <w:ind w:firstLine="709"/>
        <w:rPr>
          <w:b/>
          <w:bCs/>
          <w:i/>
          <w:sz w:val="24"/>
          <w:szCs w:val="24"/>
        </w:rPr>
      </w:pPr>
      <w:r w:rsidRPr="00997CB3">
        <w:rPr>
          <w:b/>
          <w:bCs/>
          <w:i/>
          <w:sz w:val="24"/>
          <w:szCs w:val="24"/>
        </w:rPr>
        <w:t>Формы контроля</w:t>
      </w:r>
    </w:p>
    <w:p w:rsidR="00ED414F" w:rsidRPr="00997CB3" w:rsidRDefault="00ED414F" w:rsidP="00997CB3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997CB3">
        <w:rPr>
          <w:rFonts w:ascii="Times New Roman" w:eastAsia="Times New Roman" w:hAnsi="Times New Roman" w:cs="Times New Roman"/>
          <w:sz w:val="24"/>
          <w:szCs w:val="24"/>
        </w:rPr>
        <w:t>Устный опрос, самостоятельная работа, подготовка сообщения п</w:t>
      </w:r>
      <w:r w:rsidR="00997CB3" w:rsidRPr="00997CB3">
        <w:rPr>
          <w:rFonts w:ascii="Times New Roman" w:eastAsia="Times New Roman" w:hAnsi="Times New Roman" w:cs="Times New Roman"/>
          <w:sz w:val="24"/>
          <w:szCs w:val="24"/>
        </w:rPr>
        <w:t>о теме, подготовка презентации.</w:t>
      </w:r>
    </w:p>
    <w:p w:rsidR="0023323B" w:rsidRPr="00997CB3" w:rsidRDefault="0023323B" w:rsidP="00997CB3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997CB3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</w:p>
    <w:p w:rsidR="00997CB3" w:rsidRPr="00997CB3" w:rsidRDefault="00997CB3" w:rsidP="00997CB3">
      <w:pPr>
        <w:pStyle w:val="aa"/>
        <w:spacing w:before="0" w:beforeAutospacing="0" w:after="0" w:afterAutospacing="0"/>
        <w:ind w:firstLine="709"/>
        <w:contextualSpacing/>
        <w:jc w:val="both"/>
        <w:rPr>
          <w:b/>
          <w:bCs/>
          <w:i/>
          <w:color w:val="000000"/>
        </w:rPr>
      </w:pPr>
      <w:r w:rsidRPr="00997CB3">
        <w:rPr>
          <w:b/>
          <w:bCs/>
          <w:i/>
          <w:color w:val="000000"/>
        </w:rPr>
        <w:t>В результате изучения астрономии выпускник должен:</w:t>
      </w:r>
    </w:p>
    <w:p w:rsidR="00997CB3" w:rsidRPr="00997CB3" w:rsidRDefault="00997CB3" w:rsidP="00997CB3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t xml:space="preserve">Получить представления о структуре и масштабах Вселенной и месте человека в ней. Узнать о средствах, которые используют астрономы, чтобы заглянуть в самые удалённые уголки Вселенной и не только увидеть небесные тела в недоступных с Земли диапазонах длин волн электромагнитного излучения, но и узнать о новых каналах </w:t>
      </w:r>
      <w:r w:rsidRPr="00997CB3">
        <w:rPr>
          <w:rFonts w:ascii="Times New Roman" w:hAnsi="Times New Roman" w:cs="Times New Roman"/>
          <w:sz w:val="24"/>
          <w:szCs w:val="24"/>
        </w:rPr>
        <w:lastRenderedPageBreak/>
        <w:t>получения информации о небесных телах с помощью нейтринных и гравитационно-волновых телескопов.</w:t>
      </w:r>
    </w:p>
    <w:p w:rsidR="00997CB3" w:rsidRPr="00997CB3" w:rsidRDefault="00997CB3" w:rsidP="00997CB3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t>Узнать о наблюдаемом сложном движении планет, Луны и Солнца, их интерпретации. Какую роль играли наблюдения затмений Луны и Солнца в жизни общества и история их научного объяснения. Как на основе астрономических явлений люди научились измерять время и вести календарь.</w:t>
      </w:r>
    </w:p>
    <w:p w:rsidR="00997CB3" w:rsidRPr="00997CB3" w:rsidRDefault="00997CB3" w:rsidP="00997CB3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t>Узнать, как благодаря развитию астрономии, люди перешли от представления геоцентрической системы мира к революционным представлениям гелиоцентрической системы мира. Как на основе последней были открыты законы, управляющие движением планет, и позднее, закон всемирного тяготения.</w:t>
      </w:r>
    </w:p>
    <w:p w:rsidR="00997CB3" w:rsidRPr="00997CB3" w:rsidRDefault="00997CB3" w:rsidP="00997CB3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t>На примере использования закона всемирного тяготения получить представления о космических скоростях, на основе которых рассчитываются траектории полётов космических аппаратов к планетам. Узнать, как проявляет себя всемирное тяготение на явлениях в системе Земля—Луна, и эволюцию этой системы в будущем.</w:t>
      </w:r>
    </w:p>
    <w:p w:rsidR="00997CB3" w:rsidRPr="00997CB3" w:rsidRDefault="00997CB3" w:rsidP="00997CB3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t xml:space="preserve">Узнать о современном представлении, о строении Солнечной системы, о строении Земли как планеты и природе парникового эффекта, о свойствах планет земной группы и планет-гигантов и об исследованиях астероидов, комет, </w:t>
      </w:r>
      <w:proofErr w:type="spellStart"/>
      <w:r w:rsidRPr="00997CB3">
        <w:rPr>
          <w:rFonts w:ascii="Times New Roman" w:hAnsi="Times New Roman" w:cs="Times New Roman"/>
          <w:sz w:val="24"/>
          <w:szCs w:val="24"/>
        </w:rPr>
        <w:t>метеороидов</w:t>
      </w:r>
      <w:proofErr w:type="spellEnd"/>
      <w:r w:rsidRPr="00997CB3">
        <w:rPr>
          <w:rFonts w:ascii="Times New Roman" w:hAnsi="Times New Roman" w:cs="Times New Roman"/>
          <w:sz w:val="24"/>
          <w:szCs w:val="24"/>
        </w:rPr>
        <w:t xml:space="preserve"> и нового класса небесных тел карликовых планет.</w:t>
      </w:r>
    </w:p>
    <w:p w:rsidR="00997CB3" w:rsidRPr="00997CB3" w:rsidRDefault="00997CB3" w:rsidP="00997CB3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t>Получить представление о методах астрофизических исследований и законах физики, которые используются для изучения физически свойств небесных тел.</w:t>
      </w:r>
    </w:p>
    <w:p w:rsidR="00997CB3" w:rsidRPr="00997CB3" w:rsidRDefault="00997CB3" w:rsidP="00997CB3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t>Узнать природу Солнца и его активности, как солнечная активность влияет на климат и биосферу Земли, как на основе законов физики можно рассчитать внутреннее строение Солнца и как наблюдения за потоками нейтрино от Солнца помогли заглянуть в центр Солнца и узнать о термоядерном источнике энергии.</w:t>
      </w:r>
    </w:p>
    <w:p w:rsidR="00997CB3" w:rsidRPr="00997CB3" w:rsidRDefault="00997CB3" w:rsidP="00997CB3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t>Узнать, как определяют основные характеристики звёзд и их взаимосвязь между собой, о внутреннем строении звёзд и источниках их энергии; о необычности свойств звёзд белых карликов, нейтронных звёзд и чёрных дыр. Узнать, как рождаются, живут и умирают звёзды.</w:t>
      </w:r>
    </w:p>
    <w:p w:rsidR="00997CB3" w:rsidRPr="00997CB3" w:rsidRDefault="00997CB3" w:rsidP="00997CB3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t>Узнать, как по наблюдениям пульсирующих звёзд цефеид определять расстояния до других галактик, как астрономы по наблюдениям двойных и кратных звёзд определяют их массы.</w:t>
      </w:r>
    </w:p>
    <w:p w:rsidR="00997CB3" w:rsidRPr="00997CB3" w:rsidRDefault="00997CB3" w:rsidP="00997CB3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t>Получить представления о взрывах новых и сверхновых звёзд и узнать, как в звёздах образуются тяжёлые химические элементы.</w:t>
      </w:r>
    </w:p>
    <w:p w:rsidR="00997CB3" w:rsidRPr="00997CB3" w:rsidRDefault="00997CB3" w:rsidP="00997CB3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t>Узнать, как устроена наша Галактика — Млечный Путь, как распределены в ней рассеянные и шаровые звёздные скопления и облака межзвёздного газа и пыли. Как с помощью наблюдений в инфракрасных лучах удалось проникнуть через толщу межзвёздного газа и пыли в центр Галактики, увидеть движение звёзд в нём вокруг сверхмассивной чёрной дыры.</w:t>
      </w:r>
    </w:p>
    <w:p w:rsidR="00997CB3" w:rsidRPr="00997CB3" w:rsidRDefault="00997CB3" w:rsidP="00997CB3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t>Получить представление о различных типах галактик, узнать о проявлениях активности галактик и квазаров, распределении галактик в пространстве и формировании скоплений и ячеистой структуры их распределения.</w:t>
      </w:r>
    </w:p>
    <w:p w:rsidR="00997CB3" w:rsidRPr="00997CB3" w:rsidRDefault="00997CB3" w:rsidP="00997CB3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t>Узнать о строении и эволюции уникального объекта Вселенной в целом. Проследить за развитием представлений о конечности и бесконечности Вселенной, о фундаментальных парадоксах, связанных с ними.</w:t>
      </w:r>
    </w:p>
    <w:p w:rsidR="00997CB3" w:rsidRPr="00997CB3" w:rsidRDefault="00997CB3" w:rsidP="00997CB3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t xml:space="preserve">Понять, как из наблюдаемого красного смещения в спектрах далёких галактик пришли к выводу о </w:t>
      </w:r>
      <w:proofErr w:type="spellStart"/>
      <w:r w:rsidRPr="00997CB3">
        <w:rPr>
          <w:rFonts w:ascii="Times New Roman" w:hAnsi="Times New Roman" w:cs="Times New Roman"/>
          <w:sz w:val="24"/>
          <w:szCs w:val="24"/>
        </w:rPr>
        <w:t>нестационарности</w:t>
      </w:r>
      <w:proofErr w:type="spellEnd"/>
      <w:r w:rsidRPr="00997CB3">
        <w:rPr>
          <w:rFonts w:ascii="Times New Roman" w:hAnsi="Times New Roman" w:cs="Times New Roman"/>
          <w:sz w:val="24"/>
          <w:szCs w:val="24"/>
        </w:rPr>
        <w:t>, расширении Вселенной, и, что в прошлом она была не только плотной, но и горячей и, что наблюдаемое реликтовое излучение подтверждает этот важный вывод современной космологии.</w:t>
      </w:r>
    </w:p>
    <w:p w:rsidR="00997CB3" w:rsidRPr="00997CB3" w:rsidRDefault="00997CB3" w:rsidP="00997CB3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t>Узнать, как открыли ускоренное расширение Вселенной и его связь с тёмной энергией и всемирной силой отталкивания, противостоящей всемирной силе тяготения.</w:t>
      </w:r>
    </w:p>
    <w:p w:rsidR="00997CB3" w:rsidRPr="00997CB3" w:rsidRDefault="00997CB3" w:rsidP="00997CB3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t xml:space="preserve">Узнать об открытии </w:t>
      </w:r>
      <w:proofErr w:type="spellStart"/>
      <w:r w:rsidRPr="00997CB3">
        <w:rPr>
          <w:rFonts w:ascii="Times New Roman" w:hAnsi="Times New Roman" w:cs="Times New Roman"/>
          <w:sz w:val="24"/>
          <w:szCs w:val="24"/>
        </w:rPr>
        <w:t>экзопланет</w:t>
      </w:r>
      <w:proofErr w:type="spellEnd"/>
      <w:r w:rsidRPr="00997CB3">
        <w:rPr>
          <w:rFonts w:ascii="Times New Roman" w:hAnsi="Times New Roman" w:cs="Times New Roman"/>
          <w:sz w:val="24"/>
          <w:szCs w:val="24"/>
        </w:rPr>
        <w:t xml:space="preserve"> — планет около других звёзд, и современном состоянии проблемы поиска внеземных цивилизаций и связи с ними.</w:t>
      </w:r>
    </w:p>
    <w:p w:rsidR="00997CB3" w:rsidRPr="00997CB3" w:rsidRDefault="00997CB3" w:rsidP="00997CB3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lastRenderedPageBreak/>
        <w:t>Научиться проводить простейшие астрономические наблюдения, ориентироваться среди ярких звёзд и созвездий, измерять высоты звёзд и Солнца, определять астрономическими методами время, широту и долготу места наблюдений, измерять диаметр Солнца и измерять солнечную активность и её зависимость от времени.</w:t>
      </w:r>
    </w:p>
    <w:p w:rsidR="00997CB3" w:rsidRPr="00997CB3" w:rsidRDefault="00997CB3" w:rsidP="00997CB3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7CB3">
        <w:rPr>
          <w:rFonts w:ascii="Times New Roman" w:hAnsi="Times New Roman" w:cs="Times New Roman"/>
          <w:b/>
          <w:i/>
          <w:sz w:val="24"/>
          <w:szCs w:val="24"/>
        </w:rPr>
        <w:t>должен знать/понимать:</w:t>
      </w:r>
    </w:p>
    <w:p w:rsidR="00997CB3" w:rsidRPr="00997CB3" w:rsidRDefault="00997CB3" w:rsidP="00997CB3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t xml:space="preserve">смысл понятий: активность, астероид, астрология, астрономия, астрофизика, атмосфера, болид, возмущения, восход светила, вращение небесных тел, </w:t>
      </w:r>
      <w:proofErr w:type="spellStart"/>
      <w:r w:rsidRPr="00997CB3">
        <w:rPr>
          <w:rFonts w:ascii="Times New Roman" w:hAnsi="Times New Roman" w:cs="Times New Roman"/>
          <w:sz w:val="24"/>
          <w:szCs w:val="24"/>
        </w:rPr>
        <w:t>Вселенная,вспышка</w:t>
      </w:r>
      <w:proofErr w:type="spellEnd"/>
      <w:r w:rsidRPr="00997CB3">
        <w:rPr>
          <w:rFonts w:ascii="Times New Roman" w:hAnsi="Times New Roman" w:cs="Times New Roman"/>
          <w:sz w:val="24"/>
          <w:szCs w:val="24"/>
        </w:rPr>
        <w:t>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</w:r>
    </w:p>
    <w:p w:rsidR="00997CB3" w:rsidRPr="00997CB3" w:rsidRDefault="00997CB3" w:rsidP="00997CB3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t>определения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</w:p>
    <w:p w:rsidR="00997CB3" w:rsidRPr="00997CB3" w:rsidRDefault="00997CB3" w:rsidP="00997CB3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t xml:space="preserve">смысл работ и формулировку законов: Аристотеля, Птолемея, Галилея, Коперника, Бруно, Ломоносова, Гершеля, Браге, Кеплера, Ньютона, </w:t>
      </w:r>
      <w:proofErr w:type="spellStart"/>
      <w:r w:rsidRPr="00997CB3">
        <w:rPr>
          <w:rFonts w:ascii="Times New Roman" w:hAnsi="Times New Roman" w:cs="Times New Roman"/>
          <w:sz w:val="24"/>
          <w:szCs w:val="24"/>
        </w:rPr>
        <w:t>Леверье</w:t>
      </w:r>
      <w:proofErr w:type="spellEnd"/>
      <w:r w:rsidRPr="00997CB3">
        <w:rPr>
          <w:rFonts w:ascii="Times New Roman" w:hAnsi="Times New Roman" w:cs="Times New Roman"/>
          <w:sz w:val="24"/>
          <w:szCs w:val="24"/>
        </w:rPr>
        <w:t xml:space="preserve">, Адамса, Галлея, Белопольского, Бредихина, Струве, </w:t>
      </w:r>
      <w:proofErr w:type="spellStart"/>
      <w:r w:rsidRPr="00997CB3">
        <w:rPr>
          <w:rFonts w:ascii="Times New Roman" w:hAnsi="Times New Roman" w:cs="Times New Roman"/>
          <w:sz w:val="24"/>
          <w:szCs w:val="24"/>
        </w:rPr>
        <w:t>Герцшпрунга-Рассела</w:t>
      </w:r>
      <w:proofErr w:type="spellEnd"/>
      <w:r w:rsidRPr="00997CB3">
        <w:rPr>
          <w:rFonts w:ascii="Times New Roman" w:hAnsi="Times New Roman" w:cs="Times New Roman"/>
          <w:sz w:val="24"/>
          <w:szCs w:val="24"/>
        </w:rPr>
        <w:t xml:space="preserve">, Амбарцумяна, </w:t>
      </w:r>
      <w:proofErr w:type="spellStart"/>
      <w:r w:rsidRPr="00997CB3">
        <w:rPr>
          <w:rFonts w:ascii="Times New Roman" w:hAnsi="Times New Roman" w:cs="Times New Roman"/>
          <w:sz w:val="24"/>
          <w:szCs w:val="24"/>
        </w:rPr>
        <w:t>Барнарда</w:t>
      </w:r>
      <w:proofErr w:type="spellEnd"/>
      <w:r w:rsidRPr="00997CB3">
        <w:rPr>
          <w:rFonts w:ascii="Times New Roman" w:hAnsi="Times New Roman" w:cs="Times New Roman"/>
          <w:sz w:val="24"/>
          <w:szCs w:val="24"/>
        </w:rPr>
        <w:t>, Хаббла, Доплера, Фридмана, Эйнштейна.</w:t>
      </w:r>
    </w:p>
    <w:p w:rsidR="00997CB3" w:rsidRPr="00997CB3" w:rsidRDefault="00997CB3" w:rsidP="00997CB3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7CB3">
        <w:rPr>
          <w:rFonts w:ascii="Times New Roman" w:hAnsi="Times New Roman" w:cs="Times New Roman"/>
          <w:b/>
          <w:i/>
          <w:sz w:val="24"/>
          <w:szCs w:val="24"/>
        </w:rPr>
        <w:t>должен уметь:</w:t>
      </w:r>
    </w:p>
    <w:p w:rsidR="00997CB3" w:rsidRPr="00997CB3" w:rsidRDefault="00997CB3" w:rsidP="00997CB3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t>использовать карту звездного неба для нахождения координат светила; выражать результаты измерений и расчетов в единицах Международной системы; приводить примеры практического использования астрономических знаний о небесных телах и их системах;</w:t>
      </w:r>
    </w:p>
    <w:p w:rsidR="00997CB3" w:rsidRPr="00997CB3" w:rsidRDefault="00997CB3" w:rsidP="00997CB3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t>решать задачи на применение изученных астрономических законов;</w:t>
      </w:r>
    </w:p>
    <w:p w:rsidR="00997CB3" w:rsidRPr="00997CB3" w:rsidRDefault="00997CB3" w:rsidP="00997CB3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t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формах;</w:t>
      </w:r>
    </w:p>
    <w:p w:rsidR="0023323B" w:rsidRPr="00997CB3" w:rsidRDefault="00997CB3" w:rsidP="00997CB3">
      <w:pPr>
        <w:pStyle w:val="a6"/>
        <w:tabs>
          <w:tab w:val="left" w:pos="142"/>
        </w:tabs>
        <w:spacing w:line="240" w:lineRule="auto"/>
        <w:ind w:firstLine="709"/>
        <w:rPr>
          <w:sz w:val="24"/>
          <w:szCs w:val="24"/>
        </w:rPr>
      </w:pPr>
      <w:r w:rsidRPr="00997CB3">
        <w:rPr>
          <w:sz w:val="24"/>
          <w:szCs w:val="24"/>
        </w:rPr>
        <w:t xml:space="preserve">владеть компетенциями: коммуникативной, рефлексивной, личностного саморазвития, ценностно-ориентационной, </w:t>
      </w:r>
      <w:proofErr w:type="spellStart"/>
      <w:r w:rsidRPr="00997CB3">
        <w:rPr>
          <w:sz w:val="24"/>
          <w:szCs w:val="24"/>
        </w:rPr>
        <w:t>смылопоисковой</w:t>
      </w:r>
      <w:proofErr w:type="spellEnd"/>
      <w:r w:rsidRPr="00997CB3">
        <w:rPr>
          <w:sz w:val="24"/>
          <w:szCs w:val="24"/>
        </w:rPr>
        <w:t>, и профессионально-трудового выбора.</w:t>
      </w:r>
    </w:p>
    <w:p w:rsidR="00997CB3" w:rsidRPr="00997CB3" w:rsidRDefault="00997CB3" w:rsidP="00997CB3">
      <w:pPr>
        <w:pStyle w:val="a6"/>
        <w:tabs>
          <w:tab w:val="left" w:pos="142"/>
        </w:tabs>
        <w:spacing w:line="240" w:lineRule="auto"/>
        <w:ind w:firstLine="709"/>
        <w:rPr>
          <w:sz w:val="24"/>
          <w:szCs w:val="24"/>
        </w:rPr>
      </w:pPr>
    </w:p>
    <w:p w:rsidR="00997CB3" w:rsidRPr="00997CB3" w:rsidRDefault="00997CB3" w:rsidP="00997CB3">
      <w:pPr>
        <w:pStyle w:val="a6"/>
        <w:spacing w:line="240" w:lineRule="auto"/>
        <w:ind w:firstLine="709"/>
        <w:contextualSpacing/>
        <w:jc w:val="center"/>
        <w:rPr>
          <w:b/>
          <w:bCs/>
          <w:iCs/>
          <w:sz w:val="24"/>
          <w:szCs w:val="24"/>
        </w:rPr>
      </w:pPr>
      <w:r w:rsidRPr="00997CB3">
        <w:rPr>
          <w:b/>
          <w:bCs/>
          <w:iCs/>
          <w:sz w:val="24"/>
          <w:szCs w:val="24"/>
        </w:rPr>
        <w:t>Содержание учебного предмета</w:t>
      </w:r>
    </w:p>
    <w:p w:rsidR="00997CB3" w:rsidRPr="00997CB3" w:rsidRDefault="00997CB3" w:rsidP="00997CB3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7CB3">
        <w:rPr>
          <w:rFonts w:ascii="Times New Roman" w:hAnsi="Times New Roman" w:cs="Times New Roman"/>
          <w:b/>
          <w:i/>
          <w:sz w:val="24"/>
          <w:szCs w:val="24"/>
        </w:rPr>
        <w:t>Введение в астрономию</w:t>
      </w:r>
    </w:p>
    <w:p w:rsidR="00997CB3" w:rsidRPr="00997CB3" w:rsidRDefault="00997CB3" w:rsidP="00997C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t>Астрономия, ее связь с другими науками. Структура и масштабы Вселенной. Особенности астрономических методов исследования. Телескопы и радиотелескопы. Всеволновая астрономия.</w:t>
      </w:r>
    </w:p>
    <w:p w:rsidR="00997CB3" w:rsidRPr="00997CB3" w:rsidRDefault="00997CB3" w:rsidP="00997CB3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7CB3">
        <w:rPr>
          <w:rFonts w:ascii="Times New Roman" w:hAnsi="Times New Roman" w:cs="Times New Roman"/>
          <w:b/>
          <w:i/>
          <w:sz w:val="24"/>
          <w:szCs w:val="24"/>
        </w:rPr>
        <w:t xml:space="preserve">Астрометрия </w:t>
      </w:r>
    </w:p>
    <w:p w:rsidR="00997CB3" w:rsidRPr="00997CB3" w:rsidRDefault="00997CB3" w:rsidP="00997C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t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:rsidR="00997CB3" w:rsidRPr="00997CB3" w:rsidRDefault="00997CB3" w:rsidP="00997CB3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7CB3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Законы движения небесных тел</w:t>
      </w:r>
    </w:p>
    <w:p w:rsidR="00997CB3" w:rsidRPr="00997CB3" w:rsidRDefault="00997CB3" w:rsidP="00997C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997CB3" w:rsidRPr="00997CB3" w:rsidRDefault="00997CB3" w:rsidP="00997CB3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7CB3">
        <w:rPr>
          <w:rFonts w:ascii="Times New Roman" w:hAnsi="Times New Roman" w:cs="Times New Roman"/>
          <w:b/>
          <w:i/>
          <w:sz w:val="24"/>
          <w:szCs w:val="24"/>
        </w:rPr>
        <w:t>Солнечная система</w:t>
      </w:r>
    </w:p>
    <w:p w:rsidR="00997CB3" w:rsidRPr="00997CB3" w:rsidRDefault="00997CB3" w:rsidP="00997C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t xml:space="preserve">Солнечная система как комплекс тел, имеющих общее происхождение. Земля и Луна — 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 астероиды, планеты-карлики, кометы, </w:t>
      </w:r>
      <w:proofErr w:type="spellStart"/>
      <w:r w:rsidRPr="00997CB3">
        <w:rPr>
          <w:rFonts w:ascii="Times New Roman" w:hAnsi="Times New Roman" w:cs="Times New Roman"/>
          <w:sz w:val="24"/>
          <w:szCs w:val="24"/>
        </w:rPr>
        <w:t>метеороиды</w:t>
      </w:r>
      <w:proofErr w:type="spellEnd"/>
      <w:r w:rsidRPr="00997CB3">
        <w:rPr>
          <w:rFonts w:ascii="Times New Roman" w:hAnsi="Times New Roman" w:cs="Times New Roman"/>
          <w:sz w:val="24"/>
          <w:szCs w:val="24"/>
        </w:rPr>
        <w:t>. Метеоры, болиды и метеориты.</w:t>
      </w:r>
    </w:p>
    <w:p w:rsidR="00997CB3" w:rsidRPr="00997CB3" w:rsidRDefault="00997CB3" w:rsidP="00997CB3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7CB3">
        <w:rPr>
          <w:rFonts w:ascii="Times New Roman" w:hAnsi="Times New Roman" w:cs="Times New Roman"/>
          <w:b/>
          <w:i/>
          <w:sz w:val="24"/>
          <w:szCs w:val="24"/>
        </w:rPr>
        <w:t>Астрофизика и звёздная астрономия</w:t>
      </w:r>
    </w:p>
    <w:p w:rsidR="00997CB3" w:rsidRPr="00997CB3" w:rsidRDefault="00997CB3" w:rsidP="00997C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t>Излучение и температура Солнца. Состав и строение Солнца. Источник его энергии. Атмосфера Солнца. Солнечная активность и ее влияние на Землю. Звезды —далекие солнца. Годичный параллакс и расстояния до звезд. Светимость, спектр, цвет и температура различных классов звезд. Диаграмма «спектр—светимость». Массы и размеры звезд. Модели звезд. Переменные и нестационарные звезды. Цефеиды —маяки Вселенной. Эволюция звезд различной массы.</w:t>
      </w:r>
    </w:p>
    <w:p w:rsidR="00997CB3" w:rsidRPr="00997CB3" w:rsidRDefault="00997CB3" w:rsidP="00997CB3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7CB3">
        <w:rPr>
          <w:rFonts w:ascii="Times New Roman" w:hAnsi="Times New Roman" w:cs="Times New Roman"/>
          <w:b/>
          <w:i/>
          <w:sz w:val="24"/>
          <w:szCs w:val="24"/>
        </w:rPr>
        <w:t>Млечный путь</w:t>
      </w:r>
    </w:p>
    <w:p w:rsidR="00997CB3" w:rsidRPr="00997CB3" w:rsidRDefault="00997CB3" w:rsidP="00997C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t>Газ и пыль в Галактике. Как образуются отражательные туманности. Почему светятся диффузные туманности. Как концентрируются газовые и пылевые туманности в Галактике. Рассеянные и шаровые звёздные скопления. Наблюдаемые свойства рассеянных звёздных скоплений. Наблюдаемые свойства шаровых звёздных скоплений. Распределение и характер движения скоплений в Галактике. Распределение звёзд, скоплений, газа и пыли в Галактике. Сверхмассивная чёрная дыра в центре Галактики и космические лучи. Инфракрасные наблюдения движения звёзд в центре Галактики и обнаружение в центре Галактики сверхмассивной черной дыры. Расчёт параметров сверхмассивной чёрной дыры. Наблюдения космических лучей и их связь со взрывами сверхновых звёзд.</w:t>
      </w:r>
    </w:p>
    <w:p w:rsidR="00997CB3" w:rsidRPr="00997CB3" w:rsidRDefault="00997CB3" w:rsidP="00997CB3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7CB3">
        <w:rPr>
          <w:rFonts w:ascii="Times New Roman" w:hAnsi="Times New Roman" w:cs="Times New Roman"/>
          <w:b/>
          <w:i/>
          <w:sz w:val="24"/>
          <w:szCs w:val="24"/>
        </w:rPr>
        <w:t>Галактики</w:t>
      </w:r>
    </w:p>
    <w:p w:rsidR="00997CB3" w:rsidRPr="00997CB3" w:rsidRDefault="00997CB3" w:rsidP="00997C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t xml:space="preserve"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</w:t>
      </w:r>
      <w:proofErr w:type="spellStart"/>
      <w:r w:rsidRPr="00997CB3">
        <w:rPr>
          <w:rFonts w:ascii="Times New Roman" w:hAnsi="Times New Roman" w:cs="Times New Roman"/>
          <w:sz w:val="24"/>
          <w:szCs w:val="24"/>
        </w:rPr>
        <w:t>антитяготение</w:t>
      </w:r>
      <w:proofErr w:type="spellEnd"/>
      <w:r w:rsidRPr="00997CB3">
        <w:rPr>
          <w:rFonts w:ascii="Times New Roman" w:hAnsi="Times New Roman" w:cs="Times New Roman"/>
          <w:sz w:val="24"/>
          <w:szCs w:val="24"/>
        </w:rPr>
        <w:t>.</w:t>
      </w:r>
    </w:p>
    <w:p w:rsidR="00997CB3" w:rsidRPr="00997CB3" w:rsidRDefault="00997CB3" w:rsidP="00997CB3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7CB3">
        <w:rPr>
          <w:rFonts w:ascii="Times New Roman" w:hAnsi="Times New Roman" w:cs="Times New Roman"/>
          <w:b/>
          <w:i/>
          <w:sz w:val="24"/>
          <w:szCs w:val="24"/>
        </w:rPr>
        <w:t>Строение и эволюция Вселенной</w:t>
      </w:r>
    </w:p>
    <w:p w:rsidR="00997CB3" w:rsidRPr="00997CB3" w:rsidRDefault="00997CB3" w:rsidP="00997C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t xml:space="preserve">Конечность и бесконечность Вселенной —парадоксы классической космологии. Закон всемирного тяготения и представления о конечности и бесконечности Вселенной. Фотометрический парадокс и противоречия между классическими представлениями о </w:t>
      </w:r>
      <w:r w:rsidRPr="00997CB3">
        <w:rPr>
          <w:rFonts w:ascii="Times New Roman" w:hAnsi="Times New Roman" w:cs="Times New Roman"/>
          <w:sz w:val="24"/>
          <w:szCs w:val="24"/>
        </w:rPr>
        <w:lastRenderedPageBreak/>
        <w:t>строении Вселенной и наблюдениями. Необходимость привлечения общей теории относительности для построения модели Вселенной. Связь между геометрических свойств пространства Вселенной с распределением и движением материи в ней. Расширяющаяся Вселенная. Связь средней плотности материи с законом расширения и геометрическими свойствами Вселенной. Евклидова и неевклидова геометрия Вселенной. Определение радиуса и возраста Вселенной. Модель «горячей Вселенной» и реликтовое излучения. Образование химических элементов во Вселенной. Обилие гелия во Вселенной и необходимость образования его на ранних этапах эволюции Вселенной. Необходимость не только высокой плотности вещества, но и его высокой температуры на ранних этапах эволюции Вселенной. Реликтовое излучение —излучение, которое осталось во Вселенной от горячего и сверхплотного состояния материи на ранних этапах жизни Вселенной. Наблюдаемые свойства реликтового излучения. Почему необходимо привлечение общей теории относительности для построения модели Вселенной.</w:t>
      </w:r>
    </w:p>
    <w:p w:rsidR="00997CB3" w:rsidRPr="00997CB3" w:rsidRDefault="00997CB3" w:rsidP="00997CB3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7CB3">
        <w:rPr>
          <w:rFonts w:ascii="Times New Roman" w:hAnsi="Times New Roman" w:cs="Times New Roman"/>
          <w:b/>
          <w:i/>
          <w:sz w:val="24"/>
          <w:szCs w:val="24"/>
        </w:rPr>
        <w:t>Современные проблемы астрономии</w:t>
      </w:r>
    </w:p>
    <w:p w:rsidR="00997CB3" w:rsidRPr="00997CB3" w:rsidRDefault="00997CB3" w:rsidP="00997C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3">
        <w:rPr>
          <w:rFonts w:ascii="Times New Roman" w:hAnsi="Times New Roman" w:cs="Times New Roman"/>
          <w:sz w:val="24"/>
          <w:szCs w:val="24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997CB3" w:rsidRPr="00997CB3" w:rsidRDefault="00997CB3" w:rsidP="00997CB3">
      <w:pPr>
        <w:pStyle w:val="a6"/>
        <w:tabs>
          <w:tab w:val="left" w:pos="142"/>
        </w:tabs>
        <w:spacing w:line="240" w:lineRule="auto"/>
        <w:ind w:firstLine="709"/>
        <w:rPr>
          <w:b/>
          <w:bCs/>
          <w:iCs/>
          <w:sz w:val="24"/>
          <w:szCs w:val="24"/>
        </w:rPr>
      </w:pPr>
    </w:p>
    <w:sectPr w:rsidR="00997CB3" w:rsidRPr="00997CB3" w:rsidSect="0006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SanPi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25A71E6"/>
    <w:multiLevelType w:val="hybridMultilevel"/>
    <w:tmpl w:val="B7A4B6B2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45F69"/>
    <w:multiLevelType w:val="hybridMultilevel"/>
    <w:tmpl w:val="F5B609B0"/>
    <w:lvl w:ilvl="0" w:tplc="799A63A4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6A531A"/>
    <w:multiLevelType w:val="multilevel"/>
    <w:tmpl w:val="A546DABA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>
      <w:start w:val="65535"/>
      <w:numFmt w:val="bullet"/>
      <w:lvlText w:val="•"/>
      <w:lvlJc w:val="left"/>
      <w:pPr>
        <w:ind w:left="1854" w:hanging="720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"/>
      <w:lvlJc w:val="left"/>
      <w:pPr>
        <w:ind w:left="2268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eastAsia="Times New Roman"/>
        <w:b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eastAsia="Times New Roman"/>
        <w:b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eastAsia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eastAsia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eastAsia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eastAsia="Times New Roman"/>
        <w:b/>
      </w:rPr>
    </w:lvl>
  </w:abstractNum>
  <w:abstractNum w:abstractNumId="4">
    <w:nsid w:val="0B2E1E6A"/>
    <w:multiLevelType w:val="hybridMultilevel"/>
    <w:tmpl w:val="0DC4640E"/>
    <w:lvl w:ilvl="0" w:tplc="799A63A4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342F51"/>
    <w:multiLevelType w:val="hybridMultilevel"/>
    <w:tmpl w:val="D1DA27D0"/>
    <w:lvl w:ilvl="0" w:tplc="2E862AA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5907B7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C47E1"/>
    <w:multiLevelType w:val="hybridMultilevel"/>
    <w:tmpl w:val="7D1E5356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8669A"/>
    <w:multiLevelType w:val="hybridMultilevel"/>
    <w:tmpl w:val="D7788FF6"/>
    <w:lvl w:ilvl="0" w:tplc="1A5803FA"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5D298C"/>
    <w:multiLevelType w:val="hybridMultilevel"/>
    <w:tmpl w:val="4E0817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81313E6"/>
    <w:multiLevelType w:val="hybridMultilevel"/>
    <w:tmpl w:val="487C3D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161D2"/>
    <w:multiLevelType w:val="hybridMultilevel"/>
    <w:tmpl w:val="9EB278C4"/>
    <w:lvl w:ilvl="0" w:tplc="2E862AA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A0D91"/>
    <w:multiLevelType w:val="hybridMultilevel"/>
    <w:tmpl w:val="A6CA1F16"/>
    <w:lvl w:ilvl="0" w:tplc="2E862AA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F2FAC"/>
    <w:multiLevelType w:val="hybridMultilevel"/>
    <w:tmpl w:val="F5AA220C"/>
    <w:lvl w:ilvl="0" w:tplc="2E862AAE">
      <w:start w:val="65535"/>
      <w:numFmt w:val="bullet"/>
      <w:lvlText w:val="•"/>
      <w:lvlJc w:val="left"/>
      <w:pPr>
        <w:tabs>
          <w:tab w:val="num" w:pos="1021"/>
        </w:tabs>
        <w:ind w:left="624" w:firstLine="0"/>
      </w:pPr>
      <w:rPr>
        <w:rFonts w:ascii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766577"/>
    <w:multiLevelType w:val="hybridMultilevel"/>
    <w:tmpl w:val="C7EA182E"/>
    <w:lvl w:ilvl="0" w:tplc="1A5803FA"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8F4AEE"/>
    <w:multiLevelType w:val="hybridMultilevel"/>
    <w:tmpl w:val="A9E89A2A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6A1DED"/>
    <w:multiLevelType w:val="hybridMultilevel"/>
    <w:tmpl w:val="3C7249DE"/>
    <w:lvl w:ilvl="0" w:tplc="2E862AA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B6E7A"/>
    <w:multiLevelType w:val="hybridMultilevel"/>
    <w:tmpl w:val="C4DE292E"/>
    <w:lvl w:ilvl="0" w:tplc="2E862AA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77CA6"/>
    <w:multiLevelType w:val="hybridMultilevel"/>
    <w:tmpl w:val="2766CB4E"/>
    <w:lvl w:ilvl="0" w:tplc="2E862AA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7F099F"/>
    <w:multiLevelType w:val="hybridMultilevel"/>
    <w:tmpl w:val="FD4034C0"/>
    <w:lvl w:ilvl="0" w:tplc="2E862AA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6E22A5"/>
    <w:multiLevelType w:val="hybridMultilevel"/>
    <w:tmpl w:val="B7F83FEE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C2A39"/>
    <w:multiLevelType w:val="hybridMultilevel"/>
    <w:tmpl w:val="FC7A6292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A100C"/>
    <w:multiLevelType w:val="hybridMultilevel"/>
    <w:tmpl w:val="83A851C0"/>
    <w:lvl w:ilvl="0" w:tplc="2E862AA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DA0AE6"/>
    <w:multiLevelType w:val="hybridMultilevel"/>
    <w:tmpl w:val="927E6216"/>
    <w:lvl w:ilvl="0" w:tplc="2E862AAE">
      <w:start w:val="65535"/>
      <w:numFmt w:val="bullet"/>
      <w:lvlText w:val="•"/>
      <w:lvlJc w:val="left"/>
      <w:pPr>
        <w:ind w:left="156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CA24BE"/>
    <w:multiLevelType w:val="hybridMultilevel"/>
    <w:tmpl w:val="89E45296"/>
    <w:lvl w:ilvl="0" w:tplc="2E862AAE">
      <w:start w:val="65535"/>
      <w:numFmt w:val="bullet"/>
      <w:lvlText w:val="•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425B34"/>
    <w:multiLevelType w:val="hybridMultilevel"/>
    <w:tmpl w:val="93361224"/>
    <w:lvl w:ilvl="0" w:tplc="2E862AAE">
      <w:start w:val="65535"/>
      <w:numFmt w:val="bullet"/>
      <w:lvlText w:val="•"/>
      <w:lvlJc w:val="left"/>
      <w:pPr>
        <w:tabs>
          <w:tab w:val="num" w:pos="153"/>
        </w:tabs>
        <w:ind w:left="153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5">
    <w:nsid w:val="65C5788B"/>
    <w:multiLevelType w:val="hybridMultilevel"/>
    <w:tmpl w:val="B07E65E4"/>
    <w:lvl w:ilvl="0" w:tplc="2E862AAE">
      <w:start w:val="65535"/>
      <w:numFmt w:val="bullet"/>
      <w:lvlText w:val="•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F27949"/>
    <w:multiLevelType w:val="hybridMultilevel"/>
    <w:tmpl w:val="4BC06D96"/>
    <w:lvl w:ilvl="0" w:tplc="2E862AA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9378F"/>
    <w:multiLevelType w:val="hybridMultilevel"/>
    <w:tmpl w:val="62386C1E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DE4CC6"/>
    <w:multiLevelType w:val="hybridMultilevel"/>
    <w:tmpl w:val="EFA42DF6"/>
    <w:lvl w:ilvl="0" w:tplc="2E862AA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9650C6"/>
    <w:multiLevelType w:val="hybridMultilevel"/>
    <w:tmpl w:val="0290C232"/>
    <w:lvl w:ilvl="0" w:tplc="799A63A4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20D2760"/>
    <w:multiLevelType w:val="hybridMultilevel"/>
    <w:tmpl w:val="80C6BE62"/>
    <w:lvl w:ilvl="0" w:tplc="2E862AAE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2172C49"/>
    <w:multiLevelType w:val="hybridMultilevel"/>
    <w:tmpl w:val="6F601226"/>
    <w:lvl w:ilvl="0" w:tplc="1A5803FA"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28"/>
  </w:num>
  <w:num w:numId="5">
    <w:abstractNumId w:val="26"/>
  </w:num>
  <w:num w:numId="6">
    <w:abstractNumId w:val="16"/>
  </w:num>
  <w:num w:numId="7">
    <w:abstractNumId w:val="5"/>
  </w:num>
  <w:num w:numId="8">
    <w:abstractNumId w:val="9"/>
  </w:num>
  <w:num w:numId="9">
    <w:abstractNumId w:val="21"/>
  </w:num>
  <w:num w:numId="10">
    <w:abstractNumId w:val="15"/>
  </w:num>
  <w:num w:numId="11">
    <w:abstractNumId w:val="18"/>
  </w:num>
  <w:num w:numId="12">
    <w:abstractNumId w:val="25"/>
  </w:num>
  <w:num w:numId="13">
    <w:abstractNumId w:val="27"/>
  </w:num>
  <w:num w:numId="14">
    <w:abstractNumId w:val="20"/>
  </w:num>
  <w:num w:numId="15">
    <w:abstractNumId w:val="14"/>
  </w:num>
  <w:num w:numId="16">
    <w:abstractNumId w:val="1"/>
  </w:num>
  <w:num w:numId="17">
    <w:abstractNumId w:val="6"/>
  </w:num>
  <w:num w:numId="18">
    <w:abstractNumId w:val="19"/>
  </w:num>
  <w:num w:numId="19">
    <w:abstractNumId w:val="31"/>
  </w:num>
  <w:num w:numId="20">
    <w:abstractNumId w:val="13"/>
  </w:num>
  <w:num w:numId="21">
    <w:abstractNumId w:val="8"/>
  </w:num>
  <w:num w:numId="22">
    <w:abstractNumId w:val="7"/>
  </w:num>
  <w:num w:numId="23">
    <w:abstractNumId w:val="22"/>
  </w:num>
  <w:num w:numId="24">
    <w:abstractNumId w:val="23"/>
  </w:num>
  <w:num w:numId="25">
    <w:abstractNumId w:val="3"/>
  </w:num>
  <w:num w:numId="26">
    <w:abstractNumId w:val="0"/>
  </w:num>
  <w:num w:numId="27">
    <w:abstractNumId w:val="24"/>
  </w:num>
  <w:num w:numId="28">
    <w:abstractNumId w:val="12"/>
  </w:num>
  <w:num w:numId="29">
    <w:abstractNumId w:val="24"/>
  </w:num>
  <w:num w:numId="30">
    <w:abstractNumId w:val="12"/>
  </w:num>
  <w:num w:numId="31">
    <w:abstractNumId w:val="30"/>
  </w:num>
  <w:num w:numId="32">
    <w:abstractNumId w:val="4"/>
  </w:num>
  <w:num w:numId="33">
    <w:abstractNumId w:val="29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0523"/>
    <w:rsid w:val="0005094B"/>
    <w:rsid w:val="00066477"/>
    <w:rsid w:val="00091BCB"/>
    <w:rsid w:val="0015043D"/>
    <w:rsid w:val="001C6A5F"/>
    <w:rsid w:val="001F7EAC"/>
    <w:rsid w:val="00232C28"/>
    <w:rsid w:val="0023323B"/>
    <w:rsid w:val="00254ED7"/>
    <w:rsid w:val="002E48E5"/>
    <w:rsid w:val="00412912"/>
    <w:rsid w:val="004E0A9C"/>
    <w:rsid w:val="005304B3"/>
    <w:rsid w:val="00531477"/>
    <w:rsid w:val="006630B7"/>
    <w:rsid w:val="006D7C2D"/>
    <w:rsid w:val="006F105E"/>
    <w:rsid w:val="00951396"/>
    <w:rsid w:val="00997CB3"/>
    <w:rsid w:val="009F7F7E"/>
    <w:rsid w:val="00A715BB"/>
    <w:rsid w:val="00AA0523"/>
    <w:rsid w:val="00B0453E"/>
    <w:rsid w:val="00B179BC"/>
    <w:rsid w:val="00BB2052"/>
    <w:rsid w:val="00BD180D"/>
    <w:rsid w:val="00BD53DC"/>
    <w:rsid w:val="00C1717A"/>
    <w:rsid w:val="00C943A1"/>
    <w:rsid w:val="00D709F5"/>
    <w:rsid w:val="00ED414F"/>
    <w:rsid w:val="00F17646"/>
    <w:rsid w:val="00F24FD8"/>
    <w:rsid w:val="00F27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523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F24FD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F24FD8"/>
    <w:rPr>
      <w:rFonts w:ascii="Calibri" w:eastAsia="Calibri" w:hAnsi="Calibri" w:cs="Times New Roman"/>
    </w:rPr>
  </w:style>
  <w:style w:type="paragraph" w:customStyle="1" w:styleId="a6">
    <w:name w:val="А_основной"/>
    <w:basedOn w:val="a"/>
    <w:link w:val="a7"/>
    <w:qFormat/>
    <w:rsid w:val="009F7F7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А_основной Знак"/>
    <w:basedOn w:val="a0"/>
    <w:link w:val="a6"/>
    <w:rsid w:val="009F7F7E"/>
    <w:rPr>
      <w:rFonts w:ascii="Times New Roman" w:eastAsia="Calibri" w:hAnsi="Times New Roman" w:cs="Times New Roman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C1717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1717A"/>
  </w:style>
  <w:style w:type="paragraph" w:styleId="aa">
    <w:name w:val="Normal (Web)"/>
    <w:basedOn w:val="a"/>
    <w:uiPriority w:val="99"/>
    <w:rsid w:val="00C17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rsid w:val="00C1717A"/>
    <w:rPr>
      <w:rFonts w:ascii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1717A"/>
    <w:pPr>
      <w:widowControl w:val="0"/>
      <w:shd w:val="clear" w:color="auto" w:fill="FFFFFF"/>
      <w:spacing w:after="240" w:line="283" w:lineRule="exact"/>
      <w:jc w:val="center"/>
    </w:pPr>
    <w:rPr>
      <w:rFonts w:ascii="Times New Roman" w:hAnsi="Times New Roman"/>
      <w:b/>
      <w:bCs/>
    </w:rPr>
  </w:style>
  <w:style w:type="character" w:customStyle="1" w:styleId="21">
    <w:name w:val="Основной текст (2) + Не полужирный"/>
    <w:uiPriority w:val="99"/>
    <w:rsid w:val="00C1717A"/>
  </w:style>
  <w:style w:type="character" w:customStyle="1" w:styleId="1">
    <w:name w:val="Основной текст Знак1"/>
    <w:uiPriority w:val="99"/>
    <w:rsid w:val="00C1717A"/>
    <w:rPr>
      <w:rFonts w:ascii="Times New Roman" w:hAnsi="Times New Roman" w:cs="Times New Roman"/>
      <w:shd w:val="clear" w:color="auto" w:fill="FFFFFF"/>
    </w:rPr>
  </w:style>
  <w:style w:type="character" w:customStyle="1" w:styleId="10">
    <w:name w:val="Основной текст + Полужирный1"/>
    <w:aliases w:val="Курсив"/>
    <w:uiPriority w:val="99"/>
    <w:rsid w:val="00C1717A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3">
    <w:name w:val="Основной текст (3)_"/>
    <w:link w:val="30"/>
    <w:uiPriority w:val="99"/>
    <w:rsid w:val="00C1717A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1717A"/>
    <w:pPr>
      <w:widowControl w:val="0"/>
      <w:shd w:val="clear" w:color="auto" w:fill="FFFFFF"/>
      <w:spacing w:after="0" w:line="557" w:lineRule="exact"/>
    </w:pPr>
    <w:rPr>
      <w:rFonts w:ascii="Times New Roman" w:hAnsi="Times New Roman"/>
      <w:b/>
      <w:bCs/>
      <w:i/>
      <w:iCs/>
    </w:rPr>
  </w:style>
  <w:style w:type="character" w:customStyle="1" w:styleId="31">
    <w:name w:val="Основной текст (3) + Не курсив"/>
    <w:uiPriority w:val="99"/>
    <w:rsid w:val="00C1717A"/>
  </w:style>
  <w:style w:type="character" w:customStyle="1" w:styleId="32">
    <w:name w:val="Основной текст (3) + Не полужирный"/>
    <w:aliases w:val="Не курсив"/>
    <w:uiPriority w:val="99"/>
    <w:rsid w:val="00C1717A"/>
  </w:style>
  <w:style w:type="character" w:customStyle="1" w:styleId="c9">
    <w:name w:val="c9"/>
    <w:rsid w:val="00C1717A"/>
  </w:style>
  <w:style w:type="character" w:customStyle="1" w:styleId="10pt2">
    <w:name w:val="Основной текст + 10 pt2"/>
    <w:uiPriority w:val="99"/>
    <w:rsid w:val="006D7C2D"/>
    <w:rPr>
      <w:rFonts w:ascii="Times New Roman" w:hAnsi="Times New Roman" w:cs="Times New Roman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83F99-32F6-4F4A-85F7-FF730584E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4</cp:revision>
  <dcterms:created xsi:type="dcterms:W3CDTF">2018-10-24T16:11:00Z</dcterms:created>
  <dcterms:modified xsi:type="dcterms:W3CDTF">2022-12-01T13:48:00Z</dcterms:modified>
</cp:coreProperties>
</file>