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9" w:rsidRDefault="00802E69" w:rsidP="00802E69">
      <w:pPr>
        <w:rPr>
          <w:sz w:val="28"/>
          <w:szCs w:val="28"/>
        </w:rPr>
      </w:pPr>
      <w:bookmarkStart w:id="0" w:name="_GoBack"/>
      <w:bookmarkEnd w:id="0"/>
    </w:p>
    <w:p w:rsidR="00802E69" w:rsidRPr="009F764F" w:rsidRDefault="00802E69" w:rsidP="00802E69">
      <w:pPr>
        <w:rPr>
          <w:sz w:val="28"/>
          <w:szCs w:val="28"/>
        </w:rPr>
      </w:pPr>
    </w:p>
    <w:tbl>
      <w:tblPr>
        <w:tblW w:w="0" w:type="auto"/>
        <w:jc w:val="center"/>
        <w:tblInd w:w="-331" w:type="dxa"/>
        <w:tblLook w:val="0000" w:firstRow="0" w:lastRow="0" w:firstColumn="0" w:lastColumn="0" w:noHBand="0" w:noVBand="0"/>
      </w:tblPr>
      <w:tblGrid>
        <w:gridCol w:w="3285"/>
        <w:gridCol w:w="3286"/>
        <w:gridCol w:w="3286"/>
      </w:tblGrid>
      <w:tr w:rsidR="00802E69" w:rsidRPr="009F764F" w:rsidTr="008A05B8">
        <w:trPr>
          <w:jc w:val="center"/>
        </w:trPr>
        <w:tc>
          <w:tcPr>
            <w:tcW w:w="3285" w:type="dxa"/>
          </w:tcPr>
          <w:p w:rsidR="00802E69" w:rsidRPr="00C50B37" w:rsidRDefault="00802E69" w:rsidP="008A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17.05.2017</w:t>
            </w:r>
          </w:p>
        </w:tc>
        <w:tc>
          <w:tcPr>
            <w:tcW w:w="3286" w:type="dxa"/>
          </w:tcPr>
          <w:p w:rsidR="00802E69" w:rsidRPr="00C50B37" w:rsidRDefault="00802E69" w:rsidP="008A05B8">
            <w:pPr>
              <w:jc w:val="center"/>
              <w:rPr>
                <w:sz w:val="28"/>
                <w:szCs w:val="28"/>
              </w:rPr>
            </w:pPr>
            <w:r w:rsidRPr="00C50B37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86" w:type="dxa"/>
          </w:tcPr>
          <w:p w:rsidR="00802E69" w:rsidRPr="009F764F" w:rsidRDefault="00802E69" w:rsidP="00802E69">
            <w:pPr>
              <w:jc w:val="right"/>
              <w:rPr>
                <w:sz w:val="28"/>
                <w:szCs w:val="28"/>
              </w:rPr>
            </w:pPr>
            <w:r w:rsidRPr="00C50B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275-п</w:t>
            </w:r>
          </w:p>
        </w:tc>
      </w:tr>
    </w:tbl>
    <w:p w:rsidR="00802E69" w:rsidRPr="009F764F" w:rsidRDefault="00802E69" w:rsidP="00802E69">
      <w:pPr>
        <w:pStyle w:val="ab"/>
        <w:jc w:val="left"/>
        <w:rPr>
          <w:szCs w:val="28"/>
        </w:rPr>
      </w:pPr>
    </w:p>
    <w:p w:rsidR="00210B16" w:rsidRDefault="00210B16" w:rsidP="00A9000C">
      <w:pPr>
        <w:rPr>
          <w:sz w:val="28"/>
          <w:szCs w:val="28"/>
        </w:rPr>
      </w:pPr>
    </w:p>
    <w:p w:rsidR="00A9000C" w:rsidRDefault="00A9000C" w:rsidP="00A90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Правительства Красноярского края </w:t>
      </w:r>
      <w:r w:rsidR="00802E69">
        <w:rPr>
          <w:sz w:val="28"/>
          <w:szCs w:val="28"/>
        </w:rPr>
        <w:br/>
      </w:r>
      <w:r>
        <w:rPr>
          <w:sz w:val="28"/>
          <w:szCs w:val="28"/>
        </w:rPr>
        <w:t>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</w:p>
    <w:p w:rsidR="00210B16" w:rsidRDefault="00210B16" w:rsidP="00A9000C">
      <w:pPr>
        <w:rPr>
          <w:sz w:val="28"/>
          <w:szCs w:val="28"/>
        </w:rPr>
      </w:pPr>
    </w:p>
    <w:p w:rsidR="009F4BB2" w:rsidRDefault="009F4BB2" w:rsidP="00A9000C">
      <w:pPr>
        <w:rPr>
          <w:sz w:val="28"/>
          <w:szCs w:val="28"/>
        </w:rPr>
      </w:pPr>
    </w:p>
    <w:p w:rsidR="00802E69" w:rsidRDefault="00A9000C" w:rsidP="00802E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Федерального закона от 29.12.2012 </w:t>
      </w:r>
      <w:r>
        <w:rPr>
          <w:sz w:val="28"/>
          <w:szCs w:val="28"/>
        </w:rPr>
        <w:br/>
        <w:t xml:space="preserve">№ 273-ФЗ «Об образовании в Российской Федерации», статьей 103 Устава Красноярского края, статьями 8, 15 Закона Красноярского края от 26.06.2014 </w:t>
      </w:r>
      <w:r w:rsidR="00802E69">
        <w:rPr>
          <w:sz w:val="28"/>
          <w:szCs w:val="28"/>
        </w:rPr>
        <w:br/>
      </w:r>
      <w:r>
        <w:rPr>
          <w:sz w:val="28"/>
          <w:szCs w:val="28"/>
        </w:rPr>
        <w:t>№ 6-2519 «Об образовании в Красноярском крае» ПОСТАНОВЛЯЮ:</w:t>
      </w:r>
    </w:p>
    <w:p w:rsidR="00A9000C" w:rsidRPr="00802E69" w:rsidRDefault="00802E69" w:rsidP="00802E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00C" w:rsidRPr="00802E69">
        <w:rPr>
          <w:sz w:val="28"/>
          <w:szCs w:val="28"/>
        </w:rPr>
        <w:t xml:space="preserve">Внести в постановление Правительства Красноярского края </w:t>
      </w:r>
      <w:r w:rsidR="00A9000C" w:rsidRPr="00802E69">
        <w:rPr>
          <w:sz w:val="28"/>
          <w:szCs w:val="28"/>
        </w:rPr>
        <w:br/>
        <w:t>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следующие изменения:</w:t>
      </w:r>
    </w:p>
    <w:p w:rsidR="00D83F25" w:rsidRPr="00D70BD9" w:rsidRDefault="00560A25" w:rsidP="00802E6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0BD9">
        <w:rPr>
          <w:sz w:val="28"/>
          <w:szCs w:val="28"/>
        </w:rPr>
        <w:t>в наименовании</w:t>
      </w:r>
      <w:r w:rsidR="00D83F25" w:rsidRPr="00D70BD9">
        <w:rPr>
          <w:sz w:val="28"/>
          <w:szCs w:val="28"/>
        </w:rPr>
        <w:t xml:space="preserve"> слов</w:t>
      </w:r>
      <w:r w:rsidR="009F4BB2">
        <w:rPr>
          <w:sz w:val="28"/>
          <w:szCs w:val="28"/>
        </w:rPr>
        <w:t>о</w:t>
      </w:r>
      <w:r w:rsidR="00D83F25" w:rsidRPr="00D70BD9">
        <w:rPr>
          <w:sz w:val="28"/>
          <w:szCs w:val="28"/>
        </w:rPr>
        <w:t xml:space="preserve"> «выплате» заменить слов</w:t>
      </w:r>
      <w:r w:rsidR="009F4BB2">
        <w:rPr>
          <w:sz w:val="28"/>
          <w:szCs w:val="28"/>
        </w:rPr>
        <w:t>ом</w:t>
      </w:r>
      <w:r w:rsidR="00D83F25" w:rsidRPr="00D70BD9">
        <w:rPr>
          <w:sz w:val="28"/>
          <w:szCs w:val="28"/>
        </w:rPr>
        <w:t xml:space="preserve"> «предоставлении»;</w:t>
      </w:r>
    </w:p>
    <w:p w:rsidR="00560A25" w:rsidRPr="00D70BD9" w:rsidRDefault="00D83F25" w:rsidP="00802E6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0BD9">
        <w:rPr>
          <w:sz w:val="28"/>
          <w:szCs w:val="28"/>
        </w:rPr>
        <w:t>в пункте 1 слова «ее выплаты» заменить словами «порядок ее предоставления»;</w:t>
      </w:r>
    </w:p>
    <w:p w:rsidR="00F56C69" w:rsidRPr="00D70BD9" w:rsidRDefault="00A9000C" w:rsidP="00802E69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D70BD9">
        <w:rPr>
          <w:sz w:val="28"/>
          <w:szCs w:val="28"/>
        </w:rPr>
        <w:t>Поряд</w:t>
      </w:r>
      <w:r w:rsidR="009779F0" w:rsidRPr="00D70BD9">
        <w:rPr>
          <w:sz w:val="28"/>
          <w:szCs w:val="28"/>
        </w:rPr>
        <w:t>ок</w:t>
      </w:r>
      <w:r w:rsidRPr="00D70BD9">
        <w:rPr>
          <w:sz w:val="28"/>
          <w:szCs w:val="28"/>
        </w:rP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</w:t>
      </w:r>
      <w:r w:rsidR="00F56C69" w:rsidRPr="00D70BD9">
        <w:rPr>
          <w:sz w:val="28"/>
          <w:szCs w:val="28"/>
        </w:rPr>
        <w:t>ьного образо</w:t>
      </w:r>
      <w:r w:rsidR="00A319D6" w:rsidRPr="00D70BD9">
        <w:rPr>
          <w:sz w:val="28"/>
          <w:szCs w:val="28"/>
        </w:rPr>
        <w:t xml:space="preserve">вания, и ее выплаты </w:t>
      </w:r>
      <w:r w:rsidR="00E90FE1" w:rsidRPr="00D70BD9">
        <w:rPr>
          <w:sz w:val="28"/>
          <w:szCs w:val="28"/>
        </w:rPr>
        <w:t xml:space="preserve">(далее </w:t>
      </w:r>
      <w:r w:rsidR="00802E69">
        <w:rPr>
          <w:sz w:val="28"/>
          <w:szCs w:val="28"/>
        </w:rPr>
        <w:t>–</w:t>
      </w:r>
      <w:r w:rsidR="00E90FE1" w:rsidRPr="00D70BD9">
        <w:rPr>
          <w:sz w:val="28"/>
          <w:szCs w:val="28"/>
        </w:rPr>
        <w:t xml:space="preserve"> Порядок) </w:t>
      </w:r>
      <w:r w:rsidR="00A319D6" w:rsidRPr="00D70BD9">
        <w:rPr>
          <w:sz w:val="28"/>
          <w:szCs w:val="28"/>
        </w:rPr>
        <w:t xml:space="preserve">изложить в </w:t>
      </w:r>
      <w:r w:rsidR="009B1978" w:rsidRPr="00D70BD9">
        <w:rPr>
          <w:sz w:val="28"/>
          <w:szCs w:val="28"/>
        </w:rPr>
        <w:t>редакции согласно приложению</w:t>
      </w:r>
      <w:r w:rsidR="00E90FE1" w:rsidRPr="00D70BD9">
        <w:rPr>
          <w:sz w:val="28"/>
          <w:szCs w:val="28"/>
        </w:rPr>
        <w:t xml:space="preserve"> </w:t>
      </w:r>
      <w:r w:rsidR="009B1978" w:rsidRPr="00D70BD9">
        <w:rPr>
          <w:sz w:val="28"/>
          <w:szCs w:val="28"/>
        </w:rPr>
        <w:t>№ 1;</w:t>
      </w:r>
    </w:p>
    <w:p w:rsidR="009B1978" w:rsidRPr="009F4BB2" w:rsidRDefault="009B1978" w:rsidP="00802E69">
      <w:pPr>
        <w:pStyle w:val="a3"/>
        <w:tabs>
          <w:tab w:val="left" w:pos="0"/>
          <w:tab w:val="left" w:pos="709"/>
        </w:tabs>
        <w:ind w:left="0" w:firstLine="709"/>
        <w:jc w:val="both"/>
        <w:rPr>
          <w:spacing w:val="-6"/>
          <w:sz w:val="28"/>
          <w:szCs w:val="28"/>
        </w:rPr>
      </w:pPr>
      <w:r w:rsidRPr="009F4BB2">
        <w:rPr>
          <w:spacing w:val="-6"/>
          <w:sz w:val="28"/>
          <w:szCs w:val="28"/>
        </w:rPr>
        <w:t xml:space="preserve">приложение № 1 к </w:t>
      </w:r>
      <w:r w:rsidR="00A319D6" w:rsidRPr="009F4BB2">
        <w:rPr>
          <w:spacing w:val="-6"/>
          <w:sz w:val="28"/>
          <w:szCs w:val="28"/>
        </w:rPr>
        <w:t>Порядку</w:t>
      </w:r>
      <w:r w:rsidRPr="009F4BB2">
        <w:rPr>
          <w:spacing w:val="-6"/>
          <w:sz w:val="28"/>
          <w:szCs w:val="28"/>
        </w:rPr>
        <w:t xml:space="preserve"> изложить в р</w:t>
      </w:r>
      <w:r w:rsidR="00454D80" w:rsidRPr="009F4BB2">
        <w:rPr>
          <w:spacing w:val="-6"/>
          <w:sz w:val="28"/>
          <w:szCs w:val="28"/>
        </w:rPr>
        <w:t>едакции согласно приложению № 2</w:t>
      </w:r>
      <w:r w:rsidR="001426CA" w:rsidRPr="009F4BB2">
        <w:rPr>
          <w:spacing w:val="-6"/>
          <w:sz w:val="28"/>
          <w:szCs w:val="28"/>
        </w:rPr>
        <w:t>.</w:t>
      </w:r>
    </w:p>
    <w:p w:rsidR="00E90FE1" w:rsidRPr="00E90FE1" w:rsidRDefault="00D83F25" w:rsidP="00802E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BD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Установить, что </w:t>
      </w:r>
      <w:r w:rsidRPr="00D70BD9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, которым </w:t>
      </w:r>
      <w:r w:rsidRPr="00D70BD9">
        <w:rPr>
          <w:rFonts w:ascii="Times New Roman" w:eastAsiaTheme="minorHAnsi" w:hAnsi="Times New Roman" w:cs="Times New Roman"/>
          <w:bCs/>
          <w:sz w:val="28"/>
          <w:szCs w:val="28"/>
        </w:rPr>
        <w:t xml:space="preserve">компенсация родительской платы 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назначена до 26 марта 2017 года, предоставление указанной компенсации осуществляется без учета критериев нуждаемости, утвержденных постановлением Правительства Красноярского края от 14.03.2017 № 132-п </w:t>
      </w:r>
      <w:r w:rsidR="00802E69">
        <w:rPr>
          <w:rFonts w:ascii="Times New Roman" w:eastAsiaTheme="minorHAnsi" w:hAnsi="Times New Roman" w:cs="Times New Roman"/>
          <w:sz w:val="28"/>
          <w:szCs w:val="28"/>
        </w:rPr>
        <w:br/>
      </w:r>
      <w:r w:rsidRPr="00D70BD9">
        <w:rPr>
          <w:rFonts w:ascii="Times New Roman" w:eastAsiaTheme="minorHAnsi" w:hAnsi="Times New Roman" w:cs="Times New Roman"/>
          <w:sz w:val="28"/>
          <w:szCs w:val="28"/>
        </w:rPr>
        <w:t>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</w:t>
      </w:r>
      <w:r w:rsidR="00E90FE1" w:rsidRPr="00D70BD9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 до наступления оснований прекращения выплаты компенсации родительской платы, предусмо</w:t>
      </w:r>
      <w:r w:rsidR="006C65E4">
        <w:rPr>
          <w:rFonts w:ascii="Times New Roman" w:eastAsiaTheme="minorHAnsi" w:hAnsi="Times New Roman" w:cs="Times New Roman"/>
          <w:sz w:val="28"/>
          <w:szCs w:val="28"/>
        </w:rPr>
        <w:t xml:space="preserve">тренных подпунктами </w:t>
      </w:r>
      <w:r w:rsidR="00802E69">
        <w:rPr>
          <w:rFonts w:ascii="Times New Roman" w:eastAsiaTheme="minorHAnsi" w:hAnsi="Times New Roman" w:cs="Times New Roman"/>
          <w:sz w:val="28"/>
          <w:szCs w:val="28"/>
        </w:rPr>
        <w:br/>
      </w:r>
      <w:r w:rsidR="006C65E4">
        <w:rPr>
          <w:rFonts w:ascii="Times New Roman" w:eastAsiaTheme="minorHAnsi" w:hAnsi="Times New Roman" w:cs="Times New Roman"/>
          <w:sz w:val="28"/>
          <w:szCs w:val="28"/>
        </w:rPr>
        <w:t>«б» –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D02389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>» пункта 23 Порядка</w:t>
      </w:r>
      <w:r w:rsidR="00E90FE1" w:rsidRPr="00D70BD9">
        <w:rPr>
          <w:rFonts w:ascii="Times New Roman" w:eastAsiaTheme="minorHAnsi" w:hAnsi="Times New Roman" w:cs="Times New Roman"/>
          <w:sz w:val="28"/>
          <w:szCs w:val="28"/>
        </w:rPr>
        <w:t xml:space="preserve"> в редакции согласно приложению № 1.</w:t>
      </w:r>
      <w:r w:rsidR="00E90F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10B16" w:rsidRPr="005F2164" w:rsidRDefault="00D83F25" w:rsidP="00802E69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="00210B16" w:rsidRPr="00210B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210B16" w:rsidRPr="00210B1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Опубликовать постановление в газете «Наш Красноярский край»</w:t>
      </w:r>
      <w:r w:rsidR="00802E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02E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="00210B16" w:rsidRPr="00210B1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 на «Официальном интернет-портале правовой информации Красноярского края</w:t>
      </w:r>
      <w:r w:rsidR="00210B16" w:rsidRPr="005F216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 (</w:t>
      </w:r>
      <w:hyperlink r:id="rId9" w:history="1">
        <w:r w:rsidR="00210B16" w:rsidRPr="005F2164">
          <w:rPr>
            <w:rStyle w:val="a4"/>
            <w:rFonts w:ascii="Times New Roman" w:eastAsia="Calibri" w:hAnsi="Times New Roman" w:cs="Times New Roman"/>
            <w:color w:val="auto"/>
            <w:spacing w:val="-4"/>
            <w:sz w:val="28"/>
            <w:szCs w:val="28"/>
            <w:u w:val="none"/>
            <w:lang w:eastAsia="ru-RU"/>
          </w:rPr>
          <w:t>www.zakon.krskstate.ru</w:t>
        </w:r>
      </w:hyperlink>
      <w:r w:rsidR="00210B16" w:rsidRPr="005F216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).</w:t>
      </w:r>
    </w:p>
    <w:p w:rsidR="00F56C69" w:rsidRPr="00210B16" w:rsidRDefault="00D83F25" w:rsidP="00802E6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lastRenderedPageBreak/>
        <w:t>4</w:t>
      </w:r>
      <w:r w:rsidR="00210B16" w:rsidRPr="00210B16">
        <w:rPr>
          <w:rFonts w:eastAsia="Calibri"/>
          <w:spacing w:val="-4"/>
          <w:sz w:val="28"/>
          <w:szCs w:val="28"/>
        </w:rPr>
        <w:t>.</w:t>
      </w:r>
      <w:r w:rsidR="00F56C69" w:rsidRPr="00210B16">
        <w:rPr>
          <w:rFonts w:eastAsia="Calibri"/>
          <w:spacing w:val="-4"/>
          <w:sz w:val="28"/>
          <w:szCs w:val="28"/>
        </w:rPr>
        <w:t xml:space="preserve"> Постановление вступает в силу через 10 дней после его официального опубликования.</w:t>
      </w:r>
    </w:p>
    <w:p w:rsidR="00F56C69" w:rsidRDefault="00F56C69" w:rsidP="00210B16">
      <w:pPr>
        <w:ind w:firstLine="709"/>
        <w:jc w:val="both"/>
        <w:rPr>
          <w:sz w:val="28"/>
          <w:szCs w:val="28"/>
        </w:rPr>
      </w:pPr>
    </w:p>
    <w:p w:rsidR="005F2164" w:rsidRDefault="005F2164" w:rsidP="00210B16">
      <w:pPr>
        <w:ind w:firstLine="709"/>
        <w:jc w:val="both"/>
        <w:rPr>
          <w:sz w:val="28"/>
          <w:szCs w:val="28"/>
        </w:rPr>
      </w:pPr>
    </w:p>
    <w:p w:rsidR="005F2164" w:rsidRPr="00210B16" w:rsidRDefault="005F2164" w:rsidP="00210B16">
      <w:pPr>
        <w:ind w:firstLine="709"/>
        <w:jc w:val="both"/>
        <w:rPr>
          <w:sz w:val="28"/>
          <w:szCs w:val="28"/>
        </w:rPr>
      </w:pPr>
    </w:p>
    <w:p w:rsidR="00F56C69" w:rsidRPr="00210B16" w:rsidRDefault="00F56C69" w:rsidP="00802E69">
      <w:pPr>
        <w:autoSpaceDE w:val="0"/>
        <w:autoSpaceDN w:val="0"/>
        <w:adjustRightInd w:val="0"/>
        <w:ind w:left="1985"/>
        <w:jc w:val="both"/>
        <w:outlineLvl w:val="0"/>
        <w:rPr>
          <w:bCs/>
          <w:sz w:val="28"/>
          <w:szCs w:val="28"/>
        </w:rPr>
      </w:pPr>
      <w:r w:rsidRPr="00210B16">
        <w:rPr>
          <w:bCs/>
          <w:sz w:val="28"/>
          <w:szCs w:val="28"/>
        </w:rPr>
        <w:t>Первый заместитель</w:t>
      </w:r>
    </w:p>
    <w:p w:rsidR="00F56C69" w:rsidRPr="00210B16" w:rsidRDefault="00F56C69" w:rsidP="00802E69">
      <w:pPr>
        <w:autoSpaceDE w:val="0"/>
        <w:autoSpaceDN w:val="0"/>
        <w:adjustRightInd w:val="0"/>
        <w:ind w:left="1985"/>
        <w:jc w:val="both"/>
        <w:outlineLvl w:val="0"/>
        <w:rPr>
          <w:bCs/>
          <w:sz w:val="28"/>
          <w:szCs w:val="28"/>
        </w:rPr>
      </w:pPr>
      <w:r w:rsidRPr="00210B16">
        <w:rPr>
          <w:bCs/>
          <w:sz w:val="28"/>
          <w:szCs w:val="28"/>
        </w:rPr>
        <w:t xml:space="preserve">Губернатора края – </w:t>
      </w:r>
    </w:p>
    <w:p w:rsidR="00F56C69" w:rsidRPr="00210B16" w:rsidRDefault="00F56C69" w:rsidP="00802E69">
      <w:pPr>
        <w:autoSpaceDE w:val="0"/>
        <w:autoSpaceDN w:val="0"/>
        <w:adjustRightInd w:val="0"/>
        <w:ind w:left="1985"/>
        <w:jc w:val="both"/>
        <w:outlineLvl w:val="0"/>
        <w:rPr>
          <w:bCs/>
          <w:sz w:val="28"/>
          <w:szCs w:val="28"/>
        </w:rPr>
      </w:pPr>
      <w:r w:rsidRPr="00210B16">
        <w:rPr>
          <w:bCs/>
          <w:sz w:val="28"/>
          <w:szCs w:val="28"/>
        </w:rPr>
        <w:t>председатель</w:t>
      </w:r>
    </w:p>
    <w:p w:rsidR="00F56C69" w:rsidRDefault="00F56C69" w:rsidP="00802E69">
      <w:pPr>
        <w:autoSpaceDE w:val="0"/>
        <w:autoSpaceDN w:val="0"/>
        <w:adjustRightInd w:val="0"/>
        <w:ind w:left="1985"/>
        <w:jc w:val="both"/>
        <w:outlineLvl w:val="0"/>
        <w:rPr>
          <w:bCs/>
          <w:sz w:val="28"/>
          <w:szCs w:val="28"/>
        </w:rPr>
      </w:pPr>
      <w:r w:rsidRPr="00210B16">
        <w:rPr>
          <w:bCs/>
          <w:sz w:val="28"/>
          <w:szCs w:val="28"/>
        </w:rPr>
        <w:t>Правительства края</w:t>
      </w:r>
      <w:r w:rsidR="00802E69">
        <w:rPr>
          <w:bCs/>
          <w:sz w:val="28"/>
          <w:szCs w:val="28"/>
        </w:rPr>
        <w:tab/>
      </w:r>
      <w:r w:rsidR="00802E69">
        <w:rPr>
          <w:bCs/>
          <w:sz w:val="28"/>
          <w:szCs w:val="28"/>
        </w:rPr>
        <w:tab/>
      </w:r>
      <w:r w:rsidRPr="005A596E">
        <w:rPr>
          <w:bCs/>
          <w:sz w:val="28"/>
          <w:szCs w:val="28"/>
        </w:rPr>
        <w:t>В.П. Томенко</w:t>
      </w: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0C6A07" w:rsidSect="00802E69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92CC3">
        <w:rPr>
          <w:sz w:val="28"/>
        </w:rPr>
        <w:t>1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к постановлению Правительства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Красноярского края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 xml:space="preserve">от </w:t>
      </w:r>
      <w:r>
        <w:rPr>
          <w:sz w:val="28"/>
        </w:rPr>
        <w:t xml:space="preserve">17.05.2017 </w:t>
      </w:r>
      <w:r w:rsidRPr="00892CC3">
        <w:rPr>
          <w:sz w:val="28"/>
        </w:rPr>
        <w:t>№</w:t>
      </w:r>
      <w:r>
        <w:rPr>
          <w:sz w:val="28"/>
        </w:rPr>
        <w:t xml:space="preserve"> 275-п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Приложение №</w:t>
      </w:r>
      <w:r>
        <w:rPr>
          <w:sz w:val="28"/>
          <w:szCs w:val="28"/>
        </w:rPr>
        <w:t xml:space="preserve"> </w:t>
      </w:r>
      <w:r w:rsidRPr="00892CC3">
        <w:rPr>
          <w:sz w:val="28"/>
        </w:rPr>
        <w:t>1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к постановлению Правительства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Красноярского края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от 25.11.2014 №</w:t>
      </w:r>
      <w:r>
        <w:rPr>
          <w:sz w:val="28"/>
          <w:szCs w:val="28"/>
        </w:rPr>
        <w:t xml:space="preserve"> </w:t>
      </w:r>
      <w:r w:rsidRPr="00892CC3">
        <w:rPr>
          <w:sz w:val="28"/>
        </w:rPr>
        <w:t>561-п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A07" w:rsidRPr="00892CC3" w:rsidRDefault="000C6A07" w:rsidP="000C6A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2CC3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892CC3">
        <w:rPr>
          <w:b/>
          <w:sz w:val="28"/>
          <w:szCs w:val="28"/>
        </w:rPr>
        <w:t xml:space="preserve">обращения за получением компенсации родителям </w:t>
      </w:r>
      <w:r>
        <w:rPr>
          <w:b/>
          <w:sz w:val="28"/>
          <w:szCs w:val="28"/>
        </w:rPr>
        <w:br/>
      </w:r>
      <w:r w:rsidRPr="00892CC3">
        <w:rPr>
          <w:b/>
          <w:sz w:val="28"/>
          <w:szCs w:val="28"/>
        </w:rPr>
        <w:t>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1.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(далее –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– компенсация), и процедуру ее предоставления.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2. Право на получение компенсации имеет один из родителей (законных представителей) детей (далее – Получатель), внесший родительскую плату за присмотр и уход за детьми в образовательную организацию, реализующую образовательную программу дошкольного образования,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критериями нуждаемости, установленными постановлением Правительства Красноярского края от 14.03.2017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 (далее – критерии нуждаемости).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3. Для получения компенсации Получатель вправе по своему выбору обратиться в образовательную организацию, реализующую образовательную программу дошкольного образования, которую посещает ребенок (далее</w:t>
      </w:r>
      <w:r w:rsidR="009F4BB2">
        <w:rPr>
          <w:rFonts w:eastAsiaTheme="minorHAnsi"/>
          <w:sz w:val="28"/>
          <w:szCs w:val="28"/>
          <w:lang w:eastAsia="en-US"/>
        </w:rPr>
        <w:t xml:space="preserve"> – </w:t>
      </w:r>
      <w:r w:rsidRPr="000C6A07">
        <w:rPr>
          <w:rFonts w:eastAsiaTheme="minorHAnsi"/>
          <w:sz w:val="28"/>
          <w:szCs w:val="28"/>
          <w:lang w:eastAsia="en-US"/>
        </w:rPr>
        <w:t xml:space="preserve">образовательная организация), уполномоченный орган местного самоуправления или </w:t>
      </w:r>
      <w:r w:rsidRPr="000C6A07">
        <w:rPr>
          <w:rFonts w:eastAsia="Calibri"/>
          <w:sz w:val="28"/>
          <w:szCs w:val="28"/>
        </w:rPr>
        <w:t>краевое государственное бюджетное учреждение «Многофункциональный центр предоставления государственных и муниципальных услуг»</w:t>
      </w:r>
      <w:r w:rsidRPr="000C6A07">
        <w:rPr>
          <w:rFonts w:eastAsiaTheme="minorHAnsi"/>
          <w:sz w:val="28"/>
          <w:szCs w:val="28"/>
          <w:lang w:eastAsia="en-US"/>
        </w:rPr>
        <w:t xml:space="preserve"> (далее – КГБУ «МФЦ») с момента зачисления ребенка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данную образовательную организацию с заявлением по форме согласно приложению № 1 к настоящему Порядку.</w:t>
      </w:r>
    </w:p>
    <w:p w:rsidR="000C6A07" w:rsidRPr="000C6A07" w:rsidRDefault="000C6A07" w:rsidP="000C6A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0C6A07" w:rsidRPr="000C6A07" w:rsidRDefault="000C6A07" w:rsidP="000C6A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а) документ, удостоверяющий личность Получателя;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б) свидетельство о рождении (об усыновлении) ребенка;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в) акт органа опеки и попечительства о назначении опекуна (для опекунов), договор о приемной семье (для приемных родителей);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г)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</w:t>
      </w:r>
      <w:r w:rsidR="009F4BB2">
        <w:rPr>
          <w:sz w:val="28"/>
          <w:szCs w:val="28"/>
        </w:rPr>
        <w:t>и</w:t>
      </w:r>
      <w:r w:rsidRPr="000C6A07">
        <w:rPr>
          <w:sz w:val="28"/>
          <w:szCs w:val="28"/>
        </w:rPr>
        <w:t xml:space="preserve"> заявления, в том числе: 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справка о доходах каждого члена семьи по </w:t>
      </w:r>
      <w:hyperlink r:id="rId11" w:history="1">
        <w:r w:rsidRPr="000C6A07">
          <w:rPr>
            <w:rFonts w:eastAsiaTheme="minorHAnsi"/>
            <w:sz w:val="28"/>
            <w:szCs w:val="28"/>
            <w:lang w:eastAsia="en-US"/>
          </w:rPr>
          <w:t>форме 2-НДФЛ</w:t>
        </w:r>
      </w:hyperlink>
      <w:r w:rsidRPr="000C6A07">
        <w:rPr>
          <w:rFonts w:eastAsiaTheme="minorHAnsi"/>
          <w:sz w:val="28"/>
          <w:szCs w:val="28"/>
          <w:lang w:eastAsia="en-US"/>
        </w:rPr>
        <w:t>, выданная налоговым агентом, выплатившим доход;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граждан,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выданная по месту обучения члена семьи;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выданная органами службы занятости населения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справка о выплате в установленном законодательством Российской Федерации порядке единовременного пособия женщинам, вставшим на учет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медицинских организациях в ранние сроки беременности, выданная организациями, осуществляющими выплаты пособия;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</w:t>
      </w:r>
      <w:r w:rsidR="009F4BB2" w:rsidRPr="0035513D">
        <w:rPr>
          <w:rFonts w:eastAsiaTheme="minorHAnsi"/>
          <w:color w:val="FF0000"/>
          <w:sz w:val="28"/>
          <w:szCs w:val="28"/>
          <w:lang w:eastAsia="en-US"/>
        </w:rPr>
        <w:t>года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</w:t>
      </w:r>
      <w:r w:rsidR="009F4BB2" w:rsidRPr="0035513D">
        <w:rPr>
          <w:rFonts w:eastAsiaTheme="minorHAnsi"/>
          <w:color w:val="FF0000"/>
          <w:sz w:val="28"/>
          <w:szCs w:val="28"/>
          <w:lang w:eastAsia="en-US"/>
        </w:rPr>
        <w:br/>
      </w:r>
      <w:r w:rsidRPr="0035513D">
        <w:rPr>
          <w:rFonts w:eastAsiaTheme="minorHAnsi"/>
          <w:color w:val="FF0000"/>
          <w:sz w:val="28"/>
          <w:szCs w:val="28"/>
          <w:lang w:eastAsia="en-US"/>
        </w:rPr>
        <w:t>до достижения им 3-летнего возраста, выданная организациями, осуществляющими выплаты ежемесячного пособия;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детям военнослужащих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и учреждениях), выданная организациями, осуществляющими выплаты ежемесячного пособия;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правоохранительной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выданная организациями, осуществляющими выплаты денежного довольствия;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а также в период, когда супруги военнослужащих вынуждены не работать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по состоянию здоровья детей, связанному с условиями проживания по месту военной службы супруга, если по заключению медицинской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и учреждений уголовно-исполнительной системы Министерства юстиции Российской Федерации в отдаленных гарнизонах и местностях,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налоговая декларация по налогу на доходы физических лиц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(форма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3-НДФЛ),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и осуществляющими предпринимательскую деятельность без образования юридического лица, главами крестьянского (фермерского) хозяйства, </w:t>
      </w:r>
      <w:r w:rsidRPr="000C6A07">
        <w:rPr>
          <w:rFonts w:eastAsiaTheme="minorHAnsi"/>
          <w:bCs/>
          <w:sz w:val="28"/>
          <w:szCs w:val="28"/>
          <w:lang w:eastAsia="en-US"/>
        </w:rPr>
        <w:t>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документ, содержащий сведения о размере доходов членов семьи, получающих алименты;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д) свидетельство о смерти одного из родителей;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ж) информация органов, осуществляющих оперативно-розыскную деятельность о результатах оперативно-розыскных 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по установлению места нахождения родителя, выданная органом внутренних дел (предоставляется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з) справка из органов записи актов гражданского состояния, подтверждающая внесение сведений об отце ребенка в запись акта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о рождении на основании заявления матери ребенка, по утвержденной </w:t>
      </w:r>
      <w:hyperlink r:id="rId12" w:history="1">
        <w:r w:rsidRPr="000C6A07">
          <w:rPr>
            <w:rFonts w:eastAsiaTheme="minorHAnsi"/>
            <w:sz w:val="28"/>
            <w:szCs w:val="28"/>
            <w:lang w:eastAsia="en-US"/>
          </w:rPr>
          <w:t>форме № 25</w:t>
        </w:r>
      </w:hyperlink>
      <w:r w:rsidRPr="000C6A07">
        <w:rPr>
          <w:rFonts w:eastAsiaTheme="minorHAnsi"/>
          <w:sz w:val="28"/>
          <w:szCs w:val="28"/>
          <w:lang w:eastAsia="en-US"/>
        </w:rPr>
        <w:t>)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и) 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отбыванием наказания в виде реального лишения свободы, в связи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избранием в отношении его меры пресечения в виде заключения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под стражу или в связи с назначением ему принудительных мер медицинского характера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виде принудительного лечения в медицинской организации, оказывающей психиатрическую помощь в стационарных условиях;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к) документы детей, проживающих в семьях, имеющих двух и более детей, не достигших возраста 18 лет, в том числе пасынков, падчериц,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а также находящихся под опекой (попечительством), в том числе по договору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о приемной семье (свидетельство о рождении; на детей старше 14 лет</w:t>
      </w:r>
      <w:r w:rsidR="009F4BB2">
        <w:rPr>
          <w:rFonts w:eastAsiaTheme="minorHAnsi"/>
          <w:sz w:val="28"/>
          <w:szCs w:val="28"/>
          <w:lang w:eastAsia="en-US"/>
        </w:rPr>
        <w:t xml:space="preserve"> – </w:t>
      </w:r>
      <w:r w:rsidRPr="000C6A07">
        <w:rPr>
          <w:rFonts w:eastAsiaTheme="minorHAnsi"/>
          <w:sz w:val="28"/>
          <w:szCs w:val="28"/>
          <w:lang w:eastAsia="en-US"/>
        </w:rPr>
        <w:t>дополнительно паспорт гражданина Российской Федерации).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При наличии в семье двух или более детей копии документов, предусмотренных подпунктами «б», «в» пункта 3 Порядка, представляются на каждого ребенка.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Документы, указанные в подпункте «г» пункта 3 Порядка</w:t>
      </w:r>
      <w:r w:rsidR="009F4BB2">
        <w:rPr>
          <w:rFonts w:eastAsiaTheme="minorHAnsi"/>
          <w:sz w:val="28"/>
          <w:szCs w:val="28"/>
          <w:lang w:eastAsia="en-US"/>
        </w:rPr>
        <w:t>,</w:t>
      </w:r>
      <w:r w:rsidRPr="000C6A07">
        <w:rPr>
          <w:rFonts w:eastAsiaTheme="minorHAnsi"/>
          <w:sz w:val="28"/>
          <w:szCs w:val="28"/>
          <w:lang w:eastAsia="en-US"/>
        </w:rPr>
        <w:t xml:space="preserve"> представляются Получателем при наличии соответствующего дохода у него </w:t>
      </w:r>
      <w:r w:rsidR="009F4BB2"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и (или) членов его семьи.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В случае если документы, указанные в абзацах третьем, четвертом, шестом, седьмом подпункта «г», подпунктах «з», «ж» пункта 3 Порядка, не были представлены Получателем по собственной инициативе и не находятся </w:t>
      </w:r>
      <w:r w:rsidR="009F4BB2"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распоряжении органов местного самоуправления, они запрашиваются органом местного самоуправления посредством межведомственного информационного взаимодействия.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4. Документы, ука</w:t>
      </w:r>
      <w:r w:rsidR="009F4BB2">
        <w:rPr>
          <w:sz w:val="28"/>
          <w:szCs w:val="28"/>
        </w:rPr>
        <w:t>занные в пункте 3 Порядка, пред</w:t>
      </w:r>
      <w:r w:rsidRPr="000C6A07">
        <w:rPr>
          <w:sz w:val="28"/>
          <w:szCs w:val="28"/>
        </w:rPr>
        <w:t>ставляются по выбору Получателя: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в образовательную организацию, уполномоченный орган местного самоуправления или КГБУ «МФЦ» лично Получателем либо направляются почтовым отправлением с уведомлением о вручении и описью вложения;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 xml:space="preserve">в уполномоченный орган местного самоуправления в </w:t>
      </w:r>
      <w:r w:rsidRPr="000C6A07">
        <w:rPr>
          <w:rFonts w:eastAsia="Calibri"/>
          <w:spacing w:val="-4"/>
          <w:sz w:val="28"/>
          <w:szCs w:val="28"/>
        </w:rPr>
        <w:t>форме</w:t>
      </w:r>
      <w:r w:rsidRPr="000C6A07">
        <w:rPr>
          <w:sz w:val="28"/>
          <w:szCs w:val="28"/>
        </w:rPr>
        <w:t xml:space="preserve"> электронного документа (пакета </w:t>
      </w:r>
      <w:r w:rsidRPr="000C6A07">
        <w:rPr>
          <w:rFonts w:eastAsia="Calibri"/>
          <w:sz w:val="28"/>
          <w:szCs w:val="28"/>
        </w:rPr>
        <w:t>электронных</w:t>
      </w:r>
      <w:r w:rsidRPr="000C6A07">
        <w:rPr>
          <w:sz w:val="28"/>
          <w:szCs w:val="28"/>
        </w:rPr>
        <w:t xml:space="preserve"> документов)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</w:t>
      </w:r>
      <w:r w:rsidRPr="000C6A07">
        <w:rPr>
          <w:rFonts w:eastAsia="Calibri"/>
          <w:spacing w:val="-4"/>
          <w:sz w:val="28"/>
          <w:szCs w:val="28"/>
        </w:rPr>
        <w:t>, подписанного</w:t>
      </w:r>
      <w:r w:rsidRPr="000C6A07">
        <w:rPr>
          <w:rFonts w:eastAsia="Calibri"/>
          <w:sz w:val="28"/>
          <w:szCs w:val="28"/>
        </w:rPr>
        <w:t xml:space="preserve"> усиленной квалифицированной электронной подписью в соответствии с Федеральным законом от 06.04.2011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>№</w:t>
      </w:r>
      <w:r w:rsidRPr="000C6A07">
        <w:rPr>
          <w:sz w:val="28"/>
          <w:szCs w:val="28"/>
        </w:rPr>
        <w:t xml:space="preserve"> </w:t>
      </w:r>
      <w:r w:rsidRPr="000C6A07">
        <w:rPr>
          <w:rFonts w:eastAsia="Calibri"/>
          <w:sz w:val="28"/>
          <w:szCs w:val="28"/>
        </w:rPr>
        <w:t xml:space="preserve">63-ФЗ «Об электронной подписи» (далее – Федеральный закон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>«Об электронной подписи»).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5. В случае представления документов, указанных в пункте 3 Порядка,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3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 xml:space="preserve">6. В случае направления документов, указанных в пункте 3 Порядка, по почте направляются копии указанных документов, заверенные организациями, выдавшими их, или нотариально. 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 xml:space="preserve">Документы направляются Получателем почтовым отправлением </w:t>
      </w:r>
      <w:r>
        <w:rPr>
          <w:sz w:val="28"/>
          <w:szCs w:val="28"/>
        </w:rPr>
        <w:br/>
      </w:r>
      <w:r w:rsidRPr="000C6A07">
        <w:rPr>
          <w:sz w:val="28"/>
          <w:szCs w:val="28"/>
        </w:rPr>
        <w:t>с уведомлением о вручении и описью вложения</w:t>
      </w:r>
      <w:r w:rsidR="009F4BB2">
        <w:rPr>
          <w:sz w:val="28"/>
          <w:szCs w:val="28"/>
        </w:rPr>
        <w:t>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A07">
        <w:rPr>
          <w:sz w:val="28"/>
          <w:szCs w:val="28"/>
        </w:rPr>
        <w:t xml:space="preserve">7. </w:t>
      </w:r>
      <w:r w:rsidRPr="000C6A07">
        <w:rPr>
          <w:rFonts w:eastAsia="Calibri"/>
          <w:sz w:val="28"/>
          <w:szCs w:val="28"/>
        </w:rPr>
        <w:t xml:space="preserve">При поступлении </w:t>
      </w:r>
      <w:r w:rsidRPr="000C6A07">
        <w:rPr>
          <w:sz w:val="28"/>
          <w:szCs w:val="28"/>
        </w:rPr>
        <w:t>документов, указанных в пункте 3 Порядка,</w:t>
      </w:r>
      <w:r w:rsidRPr="000C6A07">
        <w:rPr>
          <w:rFonts w:eastAsia="Calibri"/>
          <w:sz w:val="28"/>
          <w:szCs w:val="28"/>
        </w:rPr>
        <w:t xml:space="preserve"> подписанных квалифицированными электронными подписями, уполномоченный о</w:t>
      </w:r>
      <w:r w:rsidRPr="000C6A07">
        <w:rPr>
          <w:sz w:val="28"/>
          <w:szCs w:val="28"/>
        </w:rPr>
        <w:t>рган местного самоуправления</w:t>
      </w:r>
      <w:r w:rsidRPr="000C6A07">
        <w:rPr>
          <w:rFonts w:eastAsia="Calibri"/>
          <w:sz w:val="28"/>
          <w:szCs w:val="28"/>
        </w:rPr>
        <w:t xml:space="preserve"> проводит процедуры проверок действительности квалифицированных электронных подписей,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 xml:space="preserve">с использованием которых подписаны электронные документы (пакеты электронных документов), предусматривающие проверку соблюдения условий, указанных в </w:t>
      </w:r>
      <w:hyperlink r:id="rId13" w:history="1">
        <w:r w:rsidRPr="000C6A07">
          <w:rPr>
            <w:rFonts w:eastAsia="Calibri"/>
            <w:sz w:val="28"/>
            <w:szCs w:val="28"/>
          </w:rPr>
          <w:t>статье 11</w:t>
        </w:r>
      </w:hyperlink>
      <w:r w:rsidRPr="000C6A07">
        <w:rPr>
          <w:rFonts w:eastAsia="Calibri"/>
          <w:sz w:val="28"/>
          <w:szCs w:val="28"/>
        </w:rPr>
        <w:t xml:space="preserve"> Федерального закона «Об электронной подписи» (далее – проверка квалифицированной электронной подписи).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A07">
        <w:rPr>
          <w:rFonts w:eastAsia="Calibri"/>
          <w:sz w:val="28"/>
          <w:szCs w:val="28"/>
        </w:rPr>
        <w:t xml:space="preserve">Проверки квалифицированных электронных подписей могут осуществляться </w:t>
      </w:r>
      <w:r w:rsidRPr="000C6A07">
        <w:rPr>
          <w:sz w:val="28"/>
          <w:szCs w:val="28"/>
        </w:rPr>
        <w:t xml:space="preserve">уполномоченным органом местного самоуправления </w:t>
      </w:r>
      <w:r w:rsidRPr="000C6A07">
        <w:rPr>
          <w:rFonts w:eastAsia="Calibri"/>
          <w:sz w:val="28"/>
          <w:szCs w:val="28"/>
        </w:rPr>
        <w:t xml:space="preserve"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Pr="000C6A07">
        <w:rPr>
          <w:sz w:val="28"/>
          <w:szCs w:val="28"/>
        </w:rPr>
        <w:t>государственных и муниципальных услуг (функций)</w:t>
      </w:r>
      <w:r w:rsidRPr="000C6A07">
        <w:rPr>
          <w:rFonts w:eastAsia="Calibri"/>
          <w:sz w:val="28"/>
          <w:szCs w:val="28"/>
        </w:rPr>
        <w:t>.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центра.</w:t>
      </w:r>
    </w:p>
    <w:p w:rsidR="000C6A07" w:rsidRPr="000C6A07" w:rsidRDefault="000C6A07" w:rsidP="000C6A0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C6A07">
        <w:rPr>
          <w:bCs/>
          <w:sz w:val="28"/>
          <w:szCs w:val="28"/>
        </w:rPr>
        <w:t xml:space="preserve">Проверки квалифицированных электронных подписей проводятся </w:t>
      </w:r>
      <w:r w:rsidRPr="000C6A07">
        <w:rPr>
          <w:sz w:val="28"/>
          <w:szCs w:val="28"/>
        </w:rPr>
        <w:t>уполномоченным о</w:t>
      </w:r>
      <w:r w:rsidRPr="000C6A07">
        <w:rPr>
          <w:bCs/>
          <w:sz w:val="28"/>
          <w:szCs w:val="28"/>
        </w:rPr>
        <w:t xml:space="preserve">рганом местного самоуправления в срок не позднее </w:t>
      </w:r>
      <w:r w:rsidR="009F4BB2">
        <w:rPr>
          <w:bCs/>
          <w:sz w:val="28"/>
          <w:szCs w:val="28"/>
        </w:rPr>
        <w:br/>
      </w:r>
      <w:r w:rsidRPr="000C6A07">
        <w:rPr>
          <w:bCs/>
          <w:sz w:val="28"/>
          <w:szCs w:val="28"/>
        </w:rPr>
        <w:t>3 рабочих дней со дня регистрации поступивших документов.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A07">
        <w:rPr>
          <w:rFonts w:eastAsia="Calibri"/>
          <w:sz w:val="28"/>
          <w:szCs w:val="28"/>
        </w:rPr>
        <w:t xml:space="preserve"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</w:t>
      </w:r>
      <w:r w:rsidRPr="000C6A07">
        <w:rPr>
          <w:sz w:val="28"/>
          <w:szCs w:val="28"/>
        </w:rPr>
        <w:t xml:space="preserve">орган местного самоуправления </w:t>
      </w:r>
      <w:r w:rsidRPr="000C6A07">
        <w:rPr>
          <w:rFonts w:eastAsia="Calibri"/>
          <w:sz w:val="28"/>
          <w:szCs w:val="28"/>
        </w:rPr>
        <w:t xml:space="preserve">в срок не позднее 3 дней со дня завершения проведения таких проверок принимает решения об отказе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 xml:space="preserve">в приеме к рассмотрению </w:t>
      </w:r>
      <w:r w:rsidRPr="000C6A07">
        <w:rPr>
          <w:sz w:val="28"/>
          <w:szCs w:val="28"/>
        </w:rPr>
        <w:t xml:space="preserve">электронных документов (пакета </w:t>
      </w:r>
      <w:r w:rsidRPr="000C6A07">
        <w:rPr>
          <w:rFonts w:eastAsia="Calibri"/>
          <w:sz w:val="28"/>
          <w:szCs w:val="28"/>
        </w:rPr>
        <w:t>электронных</w:t>
      </w:r>
      <w:r w:rsidRPr="000C6A07">
        <w:rPr>
          <w:sz w:val="28"/>
          <w:szCs w:val="28"/>
        </w:rPr>
        <w:t xml:space="preserve"> документов)</w:t>
      </w:r>
      <w:r w:rsidRPr="000C6A07">
        <w:rPr>
          <w:rFonts w:eastAsia="Calibri"/>
          <w:sz w:val="28"/>
          <w:szCs w:val="28"/>
        </w:rPr>
        <w:t xml:space="preserve"> и направляет </w:t>
      </w:r>
      <w:r w:rsidRPr="000C6A07">
        <w:rPr>
          <w:sz w:val="28"/>
          <w:szCs w:val="28"/>
        </w:rPr>
        <w:t>лицам, обратившимся за предоставлением компенсации,</w:t>
      </w:r>
      <w:r w:rsidRPr="000C6A07">
        <w:rPr>
          <w:rFonts w:eastAsia="Calibri"/>
          <w:sz w:val="28"/>
          <w:szCs w:val="28"/>
        </w:rPr>
        <w:t xml:space="preserve"> уведомления в электронной форме о принятых решениях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 xml:space="preserve">с указанием пунктов </w:t>
      </w:r>
      <w:hyperlink r:id="rId14" w:history="1">
        <w:r w:rsidRPr="000C6A07">
          <w:rPr>
            <w:rFonts w:eastAsia="Calibri"/>
            <w:sz w:val="28"/>
            <w:szCs w:val="28"/>
          </w:rPr>
          <w:t>статьи 11</w:t>
        </w:r>
      </w:hyperlink>
      <w:r w:rsidRPr="000C6A07">
        <w:rPr>
          <w:rFonts w:eastAsia="Calibri"/>
          <w:sz w:val="28"/>
          <w:szCs w:val="28"/>
        </w:rPr>
        <w:t xml:space="preserve"> Федерального закона «Об электронной подписи», которые послужили основаниями для принятия указанных решений. Уведомления направляются по адресам электронной почты Получателей. После получения уведомлений Получатели вправе обратиться повторно с заявлениями о предоставлении компенсации, устранив нарушения, которые послужили основаниями для отказа в приеме к рассмотрению первичного заявления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>о предоставлении компенсации.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>8. Образовательная организация или МФЦ КГБУ «МФЦ» в течение двух рабочих дней со дня поступления документов, указанных в пункте</w:t>
      </w:r>
      <w:r>
        <w:rPr>
          <w:sz w:val="28"/>
          <w:szCs w:val="28"/>
        </w:rPr>
        <w:t xml:space="preserve"> </w:t>
      </w:r>
      <w:r w:rsidRPr="000C6A07">
        <w:rPr>
          <w:sz w:val="28"/>
          <w:szCs w:val="28"/>
        </w:rPr>
        <w:t xml:space="preserve">3 Порядка, направляет их в уполномоченный орган местного самоуправления. 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>9. Образовательные организации до 10</w:t>
      </w:r>
      <w:r w:rsidR="009F4BB2" w:rsidRPr="0035513D">
        <w:rPr>
          <w:rFonts w:eastAsiaTheme="minorHAnsi"/>
          <w:color w:val="FF0000"/>
          <w:sz w:val="28"/>
          <w:szCs w:val="28"/>
          <w:lang w:eastAsia="en-US"/>
        </w:rPr>
        <w:t>-го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br/>
        <w:t>в уполномоченный орган местного самоуправления следующие документы: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копию лицензии на осуществление образовательной деятельности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br/>
        <w:t>в случае, если она не была представлена ранее;</w:t>
      </w:r>
    </w:p>
    <w:p w:rsidR="000C6A07" w:rsidRPr="0035513D" w:rsidRDefault="002A56E3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hyperlink r:id="rId15" w:history="1">
        <w:r w:rsidR="000C6A07" w:rsidRPr="0035513D">
          <w:rPr>
            <w:rFonts w:eastAsiaTheme="minorHAnsi"/>
            <w:color w:val="FF0000"/>
            <w:sz w:val="28"/>
            <w:szCs w:val="28"/>
            <w:lang w:eastAsia="en-US"/>
          </w:rPr>
          <w:t>реестр</w:t>
        </w:r>
      </w:hyperlink>
      <w:r w:rsidR="000C6A07" w:rsidRPr="0035513D">
        <w:rPr>
          <w:rFonts w:eastAsiaTheme="minorHAnsi"/>
          <w:color w:val="FF0000"/>
          <w:sz w:val="28"/>
          <w:szCs w:val="28"/>
          <w:lang w:eastAsia="en-US"/>
        </w:rPr>
        <w:t xml:space="preserve">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№ 2 к настоящему Порядку.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10. Для определения права на получение компенсации Получателя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учетом критериев нуждаемости уполномоченный орган местного самоуправления осуществляет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11. В состав семьи Получателя, учитываемый при исчислении величины среднедушевого дохода семьи, не включаются: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дети, достигшие совершеннолетия;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дети в возрасте до 18 лет при приобретении ими полной дееспособности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дети, в отношении которых родители ограничены, лишены родительских прав;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дети, находящиеся на полном государственном обеспечении;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родитель (законный представитель), отсутствующий в семье в связи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 xml:space="preserve">с отбыванием наказания в виде реального лишения свободы, в связи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 xml:space="preserve">с избранием в отношении его меры пресечения в виде заключения под стражу или в связи с назначением ему принудительных мер медицинского характера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виде принудительного лечения в медицинской организации, оказывающей психиатрическую помощь в стационарных условиях;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родитель, не состоящий в браке с Получателем и уплачивающий алименты на несовершеннолетних детей Получателя;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родитель, место нахождение которого в результате оперативно-розыскных мероприятий не установлено.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>12. В доход семьи Получателя, учитываемый при исчислении величины среднедушевого дохода семьи, включаются: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6" w:history="1">
        <w:r w:rsidRPr="000C6A0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C6A07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средний заработок, сохраняемый в случаях, предусмотренных трудовым законодательством;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денежная компенсация за неиспользованный отпуск;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материальная помощь, оказываемая работодателями своим работникам,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том числе бывшим, уволившимся в связи с выходом на пенсию по инвалидности или старости;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академическом отпуске по медицинским показаниям;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ежемесячное пожизненное содержание судей, вышедших в отставку;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пособие по временной нетрудоспособности, пособие по беременности и родам, а также единовременное пособие женщинам, вставшим на учет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медицинских учреждениях в ранние сроки беременности;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единовременное пособие беременной жене военнослужащего, проходящего военную службу по призыву;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единовременное пособие при рождении ребенка;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ежемесячное пособие на ребенка, ежемесячное пособие на период отпуска по уходу за ребенком до достижения им возраста 1,5 </w:t>
      </w:r>
      <w:r w:rsidR="009F4BB2">
        <w:rPr>
          <w:rFonts w:eastAsiaTheme="minorHAnsi"/>
          <w:sz w:val="28"/>
          <w:szCs w:val="28"/>
          <w:lang w:eastAsia="en-US"/>
        </w:rPr>
        <w:t>года</w:t>
      </w:r>
      <w:r w:rsidRPr="000C6A07">
        <w:rPr>
          <w:rFonts w:eastAsiaTheme="minorHAnsi"/>
          <w:sz w:val="28"/>
          <w:szCs w:val="28"/>
          <w:lang w:eastAsia="en-US"/>
        </w:rPr>
        <w:t xml:space="preserve">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ежемесячное пособие на ребенка военнослужащего, проходящего военную службу по призыву;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 xml:space="preserve">в связи с отсутствием возможности трудоустройства и были признаны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адресная социальная помощь отдельным категориям граждан, оказываемая отдельным категориям граждан в соответствии с </w:t>
      </w:r>
      <w:hyperlink r:id="rId17" w:history="1">
        <w:r w:rsidRPr="000C6A0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C6A07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26.02.2013 № 50-п «О Порядке, размерах и условиях оказания адресной социальной помощи отдельным категориям граждан»;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в) доходы от имущества, к которым относятся: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г) другие доходы, в которые включаются: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алименты, получаемые членами семьи;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комиссионное вознаграждение штатным страховым агентам и штатным брокерам;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4BB2">
        <w:rPr>
          <w:rFonts w:eastAsiaTheme="minorHAnsi"/>
          <w:spacing w:val="-4"/>
          <w:sz w:val="28"/>
          <w:szCs w:val="28"/>
          <w:lang w:eastAsia="en-US"/>
        </w:rPr>
        <w:t>авторские вознаграждения, получаемые в соответствии с законодательством</w:t>
      </w:r>
      <w:r w:rsidRPr="000C6A07">
        <w:rPr>
          <w:rFonts w:eastAsiaTheme="minorHAnsi"/>
          <w:sz w:val="28"/>
          <w:szCs w:val="28"/>
          <w:lang w:eastAsia="en-US"/>
        </w:rPr>
        <w:t xml:space="preserve"> Российской Федерации об авторском праве и смежных правах;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доходы, получаемые физическими лицами от избирательных комиссий,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физических лиц, осуществляющих старательскую деятельность;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наследуемые и подаренные денежные средства;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проценты по вкладам;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13. При исчислении среднедушевого дохода семьи Получателя 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14.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</w:t>
      </w:r>
      <w:r w:rsidR="009F4BB2">
        <w:rPr>
          <w:rFonts w:eastAsiaTheme="minorHAnsi"/>
          <w:sz w:val="28"/>
          <w:szCs w:val="28"/>
          <w:lang w:eastAsia="en-US"/>
        </w:rPr>
        <w:t xml:space="preserve"> – </w:t>
      </w:r>
      <w:r w:rsidRPr="000C6A07">
        <w:rPr>
          <w:rFonts w:eastAsiaTheme="minorHAnsi"/>
          <w:sz w:val="28"/>
          <w:szCs w:val="28"/>
          <w:lang w:eastAsia="en-US"/>
        </w:rPr>
        <w:t>расчетный период), исходя из состава семьи на дату подачи заявления.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15.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16.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17. 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18.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19.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 xml:space="preserve">20. </w:t>
      </w:r>
      <w:r w:rsidRPr="000C6A07">
        <w:rPr>
          <w:rFonts w:eastAsiaTheme="minorHAnsi"/>
          <w:sz w:val="28"/>
          <w:szCs w:val="28"/>
          <w:lang w:eastAsia="en-US"/>
        </w:rPr>
        <w:t xml:space="preserve">Уполномоченный орган местного самоуправления в течение 7 рабочих дней </w:t>
      </w:r>
      <w:r w:rsidRPr="000C6A07">
        <w:rPr>
          <w:sz w:val="28"/>
          <w:szCs w:val="28"/>
        </w:rPr>
        <w:t xml:space="preserve">после получения документов, указанных в пунктах 3, 9 Порядка, рассматривает указанные документы и </w:t>
      </w:r>
      <w:r w:rsidRPr="000C6A07">
        <w:rPr>
          <w:rFonts w:eastAsiaTheme="minorHAnsi"/>
          <w:sz w:val="28"/>
          <w:szCs w:val="28"/>
          <w:lang w:eastAsia="en-US"/>
        </w:rPr>
        <w:t>определяет право Получателя на получение компенсации с учетом критериев нуждаемости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принимает решения о назначении выплаты (об отказе в назначении выплаты) и о выплате (об отказе в выплате компенсации) компенсации. 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В случае отказа в назначении выплаты или в выплате компенсации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уведомлении указываются основания, в соответствии с которыми принято такое решение.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21. Уполномоченный орган местного самоуправления на основании решения о выплате компенсации перечисляет компенсацию Получателю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через отделения почтовой связи или российские кредитные организации до 30</w:t>
      </w:r>
      <w:r w:rsidR="009F4BB2">
        <w:rPr>
          <w:rFonts w:eastAsiaTheme="minorHAnsi"/>
          <w:sz w:val="28"/>
          <w:szCs w:val="28"/>
          <w:lang w:eastAsia="en-US"/>
        </w:rPr>
        <w:t>-го</w:t>
      </w:r>
      <w:r w:rsidRPr="000C6A07">
        <w:rPr>
          <w:rFonts w:eastAsiaTheme="minorHAnsi"/>
          <w:sz w:val="28"/>
          <w:szCs w:val="28"/>
          <w:lang w:eastAsia="en-US"/>
        </w:rPr>
        <w:t xml:space="preserve">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22.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t>Основаниями для отказа в назначении выплаты и в выплате компенсации являются: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а) отсутствие у Получателя права на получение компенсации с учетом критериев нуждаемости;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б) непредставление документов, предусмотренных подпунктами «а», «б», «в», абзацами </w:t>
      </w:r>
      <w:r w:rsidRPr="000C6A07">
        <w:rPr>
          <w:sz w:val="28"/>
          <w:szCs w:val="28"/>
        </w:rPr>
        <w:t xml:space="preserve">вторым, пятым, восьмым – шестнадцатым </w:t>
      </w:r>
      <w:r w:rsidRPr="000C6A07">
        <w:rPr>
          <w:rFonts w:eastAsiaTheme="minorHAnsi"/>
          <w:sz w:val="28"/>
          <w:szCs w:val="28"/>
          <w:lang w:eastAsia="en-US"/>
        </w:rPr>
        <w:t xml:space="preserve">подпункта «г», подпунктами «д», «е», «и», «к» пункта 3 Порядка; </w:t>
      </w:r>
    </w:p>
    <w:p w:rsidR="000C6A07" w:rsidRPr="0035513D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в) невнесение родительской платы за присмотр и уход за детьми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br/>
        <w:t>в образовательной организации в порядке и сроки, установленные локальным актом образовательной организации.</w:t>
      </w:r>
    </w:p>
    <w:p w:rsidR="000C6A07" w:rsidRPr="000C6A07" w:rsidRDefault="000C6A07" w:rsidP="000C6A07">
      <w:pPr>
        <w:tabs>
          <w:tab w:val="left" w:pos="709"/>
        </w:tabs>
        <w:ind w:firstLine="709"/>
        <w:rPr>
          <w:sz w:val="28"/>
          <w:szCs w:val="28"/>
        </w:rPr>
      </w:pPr>
      <w:r w:rsidRPr="000C6A07">
        <w:rPr>
          <w:sz w:val="28"/>
          <w:szCs w:val="28"/>
        </w:rPr>
        <w:t>23. Основаниями прекращения выплаты компенсации являются: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 xml:space="preserve">а) среднедушевой доход семьи Получателя превышает 1,5 </w:t>
      </w:r>
      <w:r w:rsidRPr="000C6A07">
        <w:rPr>
          <w:rFonts w:eastAsiaTheme="minorHAnsi"/>
          <w:sz w:val="28"/>
          <w:szCs w:val="28"/>
          <w:lang w:eastAsia="en-US"/>
        </w:rPr>
        <w:t>величин</w:t>
      </w:r>
      <w:r w:rsidR="009F4BB2">
        <w:rPr>
          <w:rFonts w:eastAsiaTheme="minorHAnsi"/>
          <w:sz w:val="28"/>
          <w:szCs w:val="28"/>
          <w:lang w:eastAsia="en-US"/>
        </w:rPr>
        <w:t>ы</w:t>
      </w:r>
      <w:r w:rsidRPr="000C6A07">
        <w:rPr>
          <w:rFonts w:eastAsiaTheme="minorHAnsi"/>
          <w:sz w:val="28"/>
          <w:szCs w:val="28"/>
          <w:lang w:eastAsia="en-US"/>
        </w:rPr>
        <w:t xml:space="preserve"> прожиточного минимума</w:t>
      </w:r>
      <w:r w:rsidRPr="000C6A07">
        <w:rPr>
          <w:sz w:val="28"/>
          <w:szCs w:val="28"/>
        </w:rPr>
        <w:t xml:space="preserve">, </w:t>
      </w:r>
      <w:r w:rsidRPr="000C6A07">
        <w:rPr>
          <w:rFonts w:eastAsiaTheme="minorHAnsi"/>
          <w:sz w:val="28"/>
          <w:szCs w:val="28"/>
          <w:lang w:eastAsia="en-US"/>
        </w:rPr>
        <w:t>установленного на душу населения по группам территорий Красноярского края;</w:t>
      </w:r>
    </w:p>
    <w:p w:rsidR="000C6A07" w:rsidRPr="000C6A07" w:rsidRDefault="000C6A07" w:rsidP="000C6A07">
      <w:pPr>
        <w:tabs>
          <w:tab w:val="left" w:pos="709"/>
        </w:tabs>
        <w:ind w:firstLine="709"/>
        <w:rPr>
          <w:sz w:val="28"/>
          <w:szCs w:val="28"/>
        </w:rPr>
      </w:pPr>
      <w:r w:rsidRPr="000C6A07">
        <w:rPr>
          <w:sz w:val="28"/>
          <w:szCs w:val="28"/>
        </w:rPr>
        <w:t>б) отчисление ребенка из образовательной организации;</w:t>
      </w:r>
    </w:p>
    <w:p w:rsidR="000C6A07" w:rsidRPr="000C6A07" w:rsidRDefault="000C6A07" w:rsidP="000C6A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в) письменный отказ Получателя от предоставления компенсации;</w:t>
      </w:r>
    </w:p>
    <w:p w:rsidR="000C6A07" w:rsidRPr="000C6A07" w:rsidRDefault="000C6A07" w:rsidP="000C6A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0C6A07" w:rsidRPr="000C6A07" w:rsidRDefault="000C6A07" w:rsidP="000C6A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д) ограничение, лишение родительских прав в отношении ребенка, посещающего образовательную организацию;</w:t>
      </w:r>
    </w:p>
    <w:p w:rsidR="000C6A07" w:rsidRPr="0035513D" w:rsidRDefault="000C6A07" w:rsidP="000C6A0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35513D">
        <w:rPr>
          <w:color w:val="FF0000"/>
          <w:sz w:val="28"/>
          <w:szCs w:val="28"/>
        </w:rPr>
        <w:t xml:space="preserve">е)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невнесение родительской платы за присмотр и уход за детьми </w:t>
      </w:r>
      <w:r w:rsidR="003E1D32" w:rsidRPr="0035513D">
        <w:rPr>
          <w:rFonts w:eastAsiaTheme="minorHAnsi"/>
          <w:color w:val="FF0000"/>
          <w:sz w:val="28"/>
          <w:szCs w:val="28"/>
          <w:lang w:eastAsia="en-US"/>
        </w:rPr>
        <w:br/>
      </w:r>
      <w:r w:rsidRPr="0035513D">
        <w:rPr>
          <w:rFonts w:eastAsiaTheme="minorHAnsi"/>
          <w:color w:val="FF0000"/>
          <w:sz w:val="28"/>
          <w:szCs w:val="28"/>
          <w:lang w:eastAsia="en-US"/>
        </w:rPr>
        <w:t>в образовательной организации в порядке и сроки, установленные локальным актом образовательной организации.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>24.</w:t>
      </w:r>
      <w:r w:rsidRPr="000C6A07">
        <w:rPr>
          <w:rFonts w:eastAsiaTheme="minorHAnsi"/>
          <w:sz w:val="28"/>
          <w:szCs w:val="28"/>
          <w:lang w:eastAsia="en-US"/>
        </w:rPr>
        <w:t xml:space="preserve"> В период посещения ребенком образовательной организации</w:t>
      </w:r>
      <w:r w:rsidRPr="000C6A07">
        <w:rPr>
          <w:sz w:val="28"/>
          <w:szCs w:val="28"/>
        </w:rPr>
        <w:t xml:space="preserve"> Получатель </w:t>
      </w:r>
      <w:r w:rsidRPr="000C6A07">
        <w:rPr>
          <w:rFonts w:eastAsiaTheme="minorHAnsi"/>
          <w:sz w:val="28"/>
          <w:szCs w:val="28"/>
          <w:lang w:eastAsia="en-US"/>
        </w:rPr>
        <w:t>обязан уведомить по своему выбору образовательную организацию, уполномоченный орган местного самоуправления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КГБУ «МФЦ» об изменении доходов и (или) состава семьи Получателя, а также </w:t>
      </w:r>
      <w:r w:rsidRPr="000C6A07">
        <w:rPr>
          <w:sz w:val="28"/>
          <w:szCs w:val="28"/>
        </w:rPr>
        <w:t xml:space="preserve">об иных обстоятельствах, влекущих прекращение выплаты компенсации, </w:t>
      </w:r>
      <w:r w:rsidR="003E1D32">
        <w:rPr>
          <w:sz w:val="28"/>
          <w:szCs w:val="28"/>
        </w:rPr>
        <w:br/>
      </w:r>
      <w:r w:rsidRPr="000C6A07">
        <w:rPr>
          <w:sz w:val="28"/>
          <w:szCs w:val="28"/>
        </w:rPr>
        <w:t>в течение 7 рабочих дней с даты наступления данных обстоятельств</w:t>
      </w:r>
      <w:r w:rsidRPr="000C6A07">
        <w:rPr>
          <w:rFonts w:eastAsiaTheme="minorHAnsi"/>
          <w:sz w:val="28"/>
          <w:szCs w:val="28"/>
          <w:lang w:eastAsia="en-US"/>
        </w:rPr>
        <w:t xml:space="preserve"> </w:t>
      </w:r>
      <w:r w:rsidR="003E1D32"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приложением соответствующих документов.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Документы, указанные в абзаце первом настоящего пункта, могут быть представлены в форме электронного документа в соответствии с пунктом 4 Порядка.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К документам, указанным в абзаце первом настоящего пункта, предъявляются требования пунктов 5, 6 Порядка.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 xml:space="preserve">В случае поступления документов, указанных в абзаце первом настоящего пункта, подписанных квалифицированными электронными подписями, </w:t>
      </w:r>
      <w:r w:rsidRPr="000C6A07">
        <w:rPr>
          <w:rFonts w:eastAsiaTheme="minorHAnsi"/>
          <w:sz w:val="28"/>
          <w:szCs w:val="28"/>
          <w:lang w:eastAsia="en-US"/>
        </w:rPr>
        <w:t xml:space="preserve">уполномоченный орган местного самоуправления </w:t>
      </w:r>
      <w:r w:rsidRPr="000C6A07">
        <w:rPr>
          <w:sz w:val="28"/>
          <w:szCs w:val="28"/>
        </w:rPr>
        <w:t>проводит процедуру проверки действительности квалифицированных электронных подписей в порядке и сроки, установленные пунктом 7 Порядка.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 xml:space="preserve">25. Образовательная организация или МФЦ КГБУ «МФЦ» в течение двух рабочих дней со дня поступления документов, указанных в пункте 24 Порядка, направляет их в уполномоченный орган местного самоуправления. 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Уполномоченный орган местного самоуправления в течение 7 рабочих дней </w:t>
      </w:r>
      <w:r w:rsidRPr="000C6A07">
        <w:rPr>
          <w:sz w:val="28"/>
          <w:szCs w:val="28"/>
        </w:rPr>
        <w:t xml:space="preserve">после получения документов, указанных в пункте 24 Порядка, рассматривает их и принимает решение о продолжении выплаты компенсации (при отсутствии оснований, предусмотренных пунктом 23 Порядка) или решение о прекращении выплаты компенсации (при наличии оснований, предусмотренных пунктом 23 Порядка). 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Уведомление о принятом решении направляется по месту жительства</w:t>
      </w:r>
      <w:r>
        <w:rPr>
          <w:sz w:val="28"/>
          <w:szCs w:val="28"/>
        </w:rPr>
        <w:t xml:space="preserve"> </w:t>
      </w:r>
      <w:r w:rsidRPr="000C6A07">
        <w:rPr>
          <w:sz w:val="28"/>
          <w:szCs w:val="28"/>
        </w:rPr>
        <w:t>Получателя уполномоченным органом местного самоуправления в течение 3 рабочих дней с момента его принятия.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В случае принятия решения о прекращении выплаты компенсации</w:t>
      </w:r>
      <w:r>
        <w:rPr>
          <w:sz w:val="28"/>
          <w:szCs w:val="28"/>
        </w:rPr>
        <w:t xml:space="preserve"> </w:t>
      </w:r>
      <w:r w:rsidR="003E1D32">
        <w:rPr>
          <w:sz w:val="28"/>
          <w:szCs w:val="28"/>
        </w:rPr>
        <w:br/>
      </w:r>
      <w:r w:rsidRPr="000C6A07">
        <w:rPr>
          <w:sz w:val="28"/>
          <w:szCs w:val="28"/>
        </w:rPr>
        <w:t>в уведомлении указываются основания, в соответствии с которыми принято такое решение.</w:t>
      </w:r>
    </w:p>
    <w:p w:rsidR="000C6A07" w:rsidRPr="00892CC3" w:rsidRDefault="000C6A07" w:rsidP="000C6A07">
      <w:pPr>
        <w:tabs>
          <w:tab w:val="left" w:pos="7440"/>
        </w:tabs>
        <w:ind w:firstLine="709"/>
        <w:rPr>
          <w:sz w:val="28"/>
          <w:szCs w:val="28"/>
        </w:rPr>
      </w:pP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0C6A07" w:rsidSect="0030293D">
          <w:headerReference w:type="default" r:id="rId18"/>
          <w:pgSz w:w="11906" w:h="16838" w:code="9"/>
          <w:pgMar w:top="1134" w:right="851" w:bottom="1134" w:left="1418" w:header="567" w:footer="709" w:gutter="0"/>
          <w:pgNumType w:start="1"/>
          <w:cols w:space="708"/>
          <w:titlePg/>
          <w:docGrid w:linePitch="360"/>
        </w:sectPr>
      </w:pPr>
    </w:p>
    <w:p w:rsidR="000C6A07" w:rsidRPr="00FD2A72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</w:rPr>
        <w:t>2</w:t>
      </w:r>
    </w:p>
    <w:p w:rsidR="000C6A07" w:rsidRPr="00FD2A72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к постановлению Правительства</w:t>
      </w:r>
    </w:p>
    <w:p w:rsidR="000C6A07" w:rsidRPr="00FD2A72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Красноярского края</w:t>
      </w:r>
    </w:p>
    <w:p w:rsidR="000C6A07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 xml:space="preserve">от </w:t>
      </w:r>
      <w:r>
        <w:rPr>
          <w:sz w:val="28"/>
        </w:rPr>
        <w:t xml:space="preserve">17.05.2017 </w:t>
      </w:r>
      <w:r w:rsidRPr="00FD2A72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szCs w:val="28"/>
        </w:rPr>
        <w:t>275-п</w:t>
      </w:r>
    </w:p>
    <w:p w:rsidR="000C6A07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</w:p>
    <w:p w:rsidR="000C6A07" w:rsidRPr="00FD2A72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</w:rPr>
        <w:t>1</w:t>
      </w:r>
    </w:p>
    <w:p w:rsidR="000C6A07" w:rsidRPr="003E1D32" w:rsidRDefault="000C6A07" w:rsidP="003E1D32">
      <w:pPr>
        <w:widowControl w:val="0"/>
        <w:autoSpaceDE w:val="0"/>
        <w:autoSpaceDN w:val="0"/>
        <w:adjustRightInd w:val="0"/>
        <w:ind w:left="5103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Порядку обращения за получением </w:t>
      </w:r>
      <w:r w:rsidRPr="003E1D32">
        <w:rPr>
          <w:spacing w:val="-4"/>
          <w:sz w:val="28"/>
          <w:szCs w:val="28"/>
        </w:rPr>
        <w:t>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образования, и порядку ее предоставления</w:t>
      </w:r>
    </w:p>
    <w:p w:rsidR="000C6A07" w:rsidRPr="00FD2A72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Руководителю____________________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 w:rsidRPr="00D4578C">
        <w:rPr>
          <w:rFonts w:eastAsiaTheme="minorHAnsi"/>
          <w:lang w:eastAsia="en-US"/>
        </w:rPr>
        <w:t>(наименование образовательной организации,</w:t>
      </w:r>
      <w:r>
        <w:rPr>
          <w:rFonts w:eastAsiaTheme="minorHAnsi"/>
          <w:lang w:eastAsia="en-US"/>
        </w:rPr>
        <w:t xml:space="preserve"> уполномоченного органа</w:t>
      </w: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</w:t>
      </w:r>
      <w:r w:rsidRPr="00725CE4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725CE4">
        <w:rPr>
          <w:rFonts w:eastAsiaTheme="minorHAnsi"/>
          <w:sz w:val="28"/>
          <w:szCs w:val="28"/>
          <w:lang w:eastAsia="en-US"/>
        </w:rPr>
        <w:t>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местного самоуправления, структурного подразделения КГБУ «МФЦ»</w:t>
      </w:r>
      <w:r w:rsidR="003E1D32">
        <w:rPr>
          <w:rFonts w:eastAsiaTheme="minorHAnsi"/>
          <w:lang w:eastAsia="en-US"/>
        </w:rPr>
        <w:t>)</w:t>
      </w: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Pr="00725CE4">
        <w:rPr>
          <w:rFonts w:eastAsiaTheme="minorHAnsi"/>
          <w:sz w:val="28"/>
          <w:szCs w:val="28"/>
          <w:lang w:eastAsia="en-US"/>
        </w:rPr>
        <w:t>_________________________________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D4578C">
        <w:rPr>
          <w:rFonts w:eastAsiaTheme="minorHAnsi"/>
          <w:lang w:eastAsia="en-US"/>
        </w:rPr>
        <w:t>ФИО родителя (законного представителя) детей)</w:t>
      </w: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 w:rsidRPr="00D4578C">
        <w:rPr>
          <w:rFonts w:eastAsiaTheme="minorHAnsi"/>
          <w:lang w:eastAsia="en-US"/>
        </w:rPr>
        <w:t>(адрес родителя (законного</w:t>
      </w:r>
      <w:r>
        <w:rPr>
          <w:rFonts w:eastAsiaTheme="minorHAnsi"/>
          <w:lang w:eastAsia="en-US"/>
        </w:rPr>
        <w:t xml:space="preserve"> </w:t>
      </w:r>
      <w:r w:rsidRPr="00D4578C">
        <w:rPr>
          <w:rFonts w:eastAsiaTheme="minorHAnsi"/>
          <w:lang w:eastAsia="en-US"/>
        </w:rPr>
        <w:t>представителя) детей)</w:t>
      </w:r>
    </w:p>
    <w:p w:rsidR="000C6A07" w:rsidRPr="00D4578C" w:rsidRDefault="000C6A07" w:rsidP="003E1D32">
      <w:pPr>
        <w:autoSpaceDE w:val="0"/>
        <w:autoSpaceDN w:val="0"/>
        <w:adjustRightInd w:val="0"/>
        <w:ind w:left="3686"/>
        <w:jc w:val="both"/>
        <w:outlineLvl w:val="0"/>
        <w:rPr>
          <w:rFonts w:eastAsiaTheme="minorHAnsi"/>
          <w:lang w:eastAsia="en-US"/>
        </w:rPr>
      </w:pPr>
    </w:p>
    <w:p w:rsidR="000C6A07" w:rsidRPr="00725CE4" w:rsidRDefault="000C6A07" w:rsidP="000C6A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Заявление</w:t>
      </w:r>
    </w:p>
    <w:p w:rsidR="000C6A07" w:rsidRPr="00725CE4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A07" w:rsidRPr="00725CE4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 xml:space="preserve">Прошу предоставить мне компенсацию на </w:t>
      </w:r>
      <w:r>
        <w:rPr>
          <w:rFonts w:eastAsiaTheme="minorHAnsi"/>
          <w:sz w:val="28"/>
          <w:szCs w:val="28"/>
          <w:lang w:eastAsia="en-US"/>
        </w:rPr>
        <w:t xml:space="preserve">ребенка, </w:t>
      </w:r>
      <w:r w:rsidRPr="00725CE4">
        <w:rPr>
          <w:rFonts w:eastAsiaTheme="minorHAnsi"/>
          <w:sz w:val="28"/>
          <w:szCs w:val="28"/>
          <w:lang w:eastAsia="en-US"/>
        </w:rPr>
        <w:t>посещающего</w:t>
      </w:r>
      <w:r>
        <w:rPr>
          <w:rFonts w:eastAsiaTheme="minorHAnsi"/>
          <w:sz w:val="28"/>
          <w:szCs w:val="28"/>
          <w:lang w:eastAsia="en-US"/>
        </w:rPr>
        <w:t xml:space="preserve"> образовательную</w:t>
      </w:r>
      <w:r w:rsidRPr="00725CE4">
        <w:rPr>
          <w:rFonts w:eastAsiaTheme="minorHAnsi"/>
          <w:sz w:val="28"/>
          <w:szCs w:val="28"/>
          <w:lang w:eastAsia="en-US"/>
        </w:rPr>
        <w:t xml:space="preserve"> организацию, </w:t>
      </w:r>
      <w:r>
        <w:rPr>
          <w:rFonts w:eastAsiaTheme="minorHAnsi"/>
          <w:sz w:val="28"/>
          <w:szCs w:val="28"/>
          <w:lang w:eastAsia="en-US"/>
        </w:rPr>
        <w:t xml:space="preserve">реализующую образовательную </w:t>
      </w:r>
      <w:r w:rsidRPr="00725CE4">
        <w:rPr>
          <w:rFonts w:eastAsiaTheme="minorHAnsi"/>
          <w:sz w:val="28"/>
          <w:szCs w:val="28"/>
          <w:lang w:eastAsia="en-US"/>
        </w:rPr>
        <w:t>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 xml:space="preserve">дошкольного образования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25CE4">
        <w:rPr>
          <w:rFonts w:eastAsiaTheme="minorHAnsi"/>
          <w:sz w:val="28"/>
          <w:szCs w:val="28"/>
          <w:lang w:eastAsia="en-US"/>
        </w:rPr>
        <w:t xml:space="preserve"> компенсация),</w:t>
      </w:r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</w:t>
      </w:r>
    </w:p>
    <w:p w:rsidR="000C6A07" w:rsidRPr="009225D9" w:rsidRDefault="000C6A07" w:rsidP="003E1D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5D9">
        <w:rPr>
          <w:rFonts w:eastAsiaTheme="minorHAnsi"/>
          <w:lang w:eastAsia="en-US"/>
        </w:rPr>
        <w:t>(ФИО ребенка)</w:t>
      </w:r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размере 20 (50, </w:t>
      </w:r>
      <w:r w:rsidRPr="00725CE4">
        <w:rPr>
          <w:rFonts w:eastAsiaTheme="minorHAnsi"/>
          <w:sz w:val="28"/>
          <w:szCs w:val="28"/>
          <w:lang w:eastAsia="en-US"/>
        </w:rPr>
        <w:t>70)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процентов установленного среднего размера платы,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взимаемой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родител</w:t>
      </w:r>
      <w:r>
        <w:rPr>
          <w:rFonts w:eastAsiaTheme="minorHAnsi"/>
          <w:sz w:val="28"/>
          <w:szCs w:val="28"/>
          <w:lang w:eastAsia="en-US"/>
        </w:rPr>
        <w:t xml:space="preserve">ей (законных представителей) за </w:t>
      </w:r>
      <w:r w:rsidRPr="00725CE4">
        <w:rPr>
          <w:rFonts w:eastAsiaTheme="minorHAnsi"/>
          <w:sz w:val="28"/>
          <w:szCs w:val="28"/>
          <w:lang w:eastAsia="en-US"/>
        </w:rPr>
        <w:t>присмотр и уход за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детьми, посещающими государственные и муниципальные </w:t>
      </w:r>
      <w:r w:rsidRPr="00725CE4">
        <w:rPr>
          <w:rFonts w:eastAsiaTheme="minorHAnsi"/>
          <w:sz w:val="28"/>
          <w:szCs w:val="28"/>
          <w:lang w:eastAsia="en-US"/>
        </w:rPr>
        <w:t>образовательные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организации, реализующие образовательную 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находящиеся на территории Красноярского края.</w:t>
      </w:r>
    </w:p>
    <w:p w:rsidR="003E1D32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Комп</w:t>
      </w:r>
      <w:r>
        <w:rPr>
          <w:rFonts w:eastAsiaTheme="minorHAnsi"/>
          <w:sz w:val="28"/>
          <w:szCs w:val="28"/>
          <w:lang w:eastAsia="en-US"/>
        </w:rPr>
        <w:t>енсацию прошу выплачивать через</w:t>
      </w:r>
      <w:r w:rsidR="003E1D32">
        <w:rPr>
          <w:rFonts w:eastAsiaTheme="minorHAnsi"/>
          <w:sz w:val="28"/>
          <w:szCs w:val="28"/>
          <w:lang w:eastAsia="en-US"/>
        </w:rPr>
        <w:t xml:space="preserve"> ________________________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</w:p>
    <w:p w:rsidR="003E1D32" w:rsidRDefault="003E1D32" w:rsidP="003E1D32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r w:rsidRPr="009225D9">
        <w:rPr>
          <w:rFonts w:eastAsiaTheme="minorHAnsi"/>
          <w:lang w:eastAsia="en-US"/>
        </w:rPr>
        <w:t>(указывается отделение</w:t>
      </w:r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0C6A07" w:rsidRPr="009225D9" w:rsidRDefault="000C6A07" w:rsidP="003E1D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5D9">
        <w:rPr>
          <w:rFonts w:eastAsiaTheme="minorHAnsi"/>
          <w:lang w:eastAsia="en-US"/>
        </w:rPr>
        <w:t>почтовой связи</w:t>
      </w:r>
      <w:r w:rsidR="003E1D32">
        <w:rPr>
          <w:rFonts w:eastAsiaTheme="minorHAnsi"/>
          <w:lang w:eastAsia="en-US"/>
        </w:rPr>
        <w:t xml:space="preserve"> </w:t>
      </w:r>
      <w:r w:rsidR="003E1D32" w:rsidRPr="009225D9">
        <w:rPr>
          <w:rFonts w:eastAsiaTheme="minorHAnsi"/>
          <w:lang w:eastAsia="en-US"/>
        </w:rPr>
        <w:t>либо банковские реквизиты российской кредитной организации)</w:t>
      </w:r>
    </w:p>
    <w:p w:rsidR="000C6A07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прилагаемых к заявлению:</w:t>
      </w:r>
    </w:p>
    <w:p w:rsidR="000C6A07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_________</w:t>
      </w:r>
      <w:r w:rsidRPr="00725CE4">
        <w:rPr>
          <w:rFonts w:eastAsiaTheme="minorHAnsi"/>
          <w:sz w:val="28"/>
          <w:szCs w:val="28"/>
          <w:lang w:eastAsia="en-US"/>
        </w:rPr>
        <w:t>___</w:t>
      </w:r>
    </w:p>
    <w:p w:rsidR="003E1D32" w:rsidRPr="00725CE4" w:rsidRDefault="003E1D32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</w:t>
      </w:r>
      <w:r w:rsidRPr="00725CE4">
        <w:rPr>
          <w:rFonts w:eastAsiaTheme="minorHAnsi"/>
          <w:sz w:val="28"/>
          <w:szCs w:val="28"/>
          <w:lang w:eastAsia="en-US"/>
        </w:rPr>
        <w:t>___</w:t>
      </w:r>
    </w:p>
    <w:p w:rsidR="000C6A07" w:rsidRPr="00725CE4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Даю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согласие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обработку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использование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D32">
        <w:rPr>
          <w:rFonts w:eastAsiaTheme="minorHAnsi"/>
          <w:sz w:val="28"/>
          <w:szCs w:val="28"/>
          <w:lang w:eastAsia="en-US"/>
        </w:rPr>
        <w:br/>
      </w:r>
      <w:r w:rsidRPr="00725CE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</w:t>
      </w:r>
      <w:r w:rsidRPr="00725CE4"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со </w:t>
      </w:r>
      <w:hyperlink r:id="rId19" w:history="1">
        <w:r w:rsidRPr="000C6A07">
          <w:rPr>
            <w:rFonts w:eastAsiaTheme="minorHAnsi"/>
            <w:sz w:val="28"/>
            <w:szCs w:val="28"/>
            <w:lang w:eastAsia="en-US"/>
          </w:rPr>
          <w:t>статьей 9</w:t>
        </w:r>
      </w:hyperlink>
      <w:r w:rsidRPr="000C6A07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</w:t>
      </w:r>
      <w:r w:rsidRPr="00725CE4">
        <w:rPr>
          <w:rFonts w:eastAsiaTheme="minorHAnsi"/>
          <w:sz w:val="28"/>
          <w:szCs w:val="28"/>
          <w:lang w:eastAsia="en-US"/>
        </w:rPr>
        <w:t xml:space="preserve">27.07.2006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725CE4">
        <w:rPr>
          <w:rFonts w:eastAsiaTheme="minorHAnsi"/>
          <w:sz w:val="28"/>
          <w:szCs w:val="28"/>
          <w:lang w:eastAsia="en-US"/>
        </w:rPr>
        <w:t xml:space="preserve"> 152-ФЗ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725CE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персональных данных</w:t>
      </w:r>
      <w:r>
        <w:rPr>
          <w:rFonts w:eastAsiaTheme="minorHAnsi"/>
          <w:sz w:val="28"/>
          <w:szCs w:val="28"/>
          <w:lang w:eastAsia="en-US"/>
        </w:rPr>
        <w:t>»</w:t>
      </w:r>
      <w:r w:rsidRPr="00725CE4">
        <w:rPr>
          <w:rFonts w:eastAsiaTheme="minorHAnsi"/>
          <w:sz w:val="28"/>
          <w:szCs w:val="28"/>
          <w:lang w:eastAsia="en-US"/>
        </w:rPr>
        <w:t>.</w:t>
      </w:r>
    </w:p>
    <w:p w:rsidR="000C6A07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A07" w:rsidRPr="00725CE4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Дата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Pr="00725CE4">
        <w:rPr>
          <w:rFonts w:eastAsiaTheme="minorHAnsi"/>
          <w:sz w:val="28"/>
          <w:szCs w:val="28"/>
          <w:lang w:eastAsia="en-US"/>
        </w:rPr>
        <w:t>Подпись</w:t>
      </w:r>
    </w:p>
    <w:sectPr w:rsidR="000C6A07" w:rsidRPr="00725CE4" w:rsidSect="000C6A07">
      <w:pgSz w:w="11906" w:h="16838"/>
      <w:pgMar w:top="1134" w:right="851" w:bottom="1134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E3" w:rsidRDefault="002A56E3" w:rsidP="005F2164">
      <w:r>
        <w:separator/>
      </w:r>
    </w:p>
  </w:endnote>
  <w:endnote w:type="continuationSeparator" w:id="0">
    <w:p w:rsidR="002A56E3" w:rsidRDefault="002A56E3" w:rsidP="005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E3" w:rsidRDefault="002A56E3" w:rsidP="005F2164">
      <w:r>
        <w:separator/>
      </w:r>
    </w:p>
  </w:footnote>
  <w:footnote w:type="continuationSeparator" w:id="0">
    <w:p w:rsidR="002A56E3" w:rsidRDefault="002A56E3" w:rsidP="005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663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2164" w:rsidRPr="005F2164" w:rsidRDefault="004A646B">
        <w:pPr>
          <w:pStyle w:val="a7"/>
          <w:jc w:val="center"/>
          <w:rPr>
            <w:sz w:val="24"/>
            <w:szCs w:val="24"/>
          </w:rPr>
        </w:pPr>
        <w:r w:rsidRPr="005F2164">
          <w:rPr>
            <w:sz w:val="24"/>
            <w:szCs w:val="24"/>
          </w:rPr>
          <w:fldChar w:fldCharType="begin"/>
        </w:r>
        <w:r w:rsidR="005F2164" w:rsidRPr="005F2164">
          <w:rPr>
            <w:sz w:val="24"/>
            <w:szCs w:val="24"/>
          </w:rPr>
          <w:instrText>PAGE   \* MERGEFORMAT</w:instrText>
        </w:r>
        <w:r w:rsidRPr="005F2164">
          <w:rPr>
            <w:sz w:val="24"/>
            <w:szCs w:val="24"/>
          </w:rPr>
          <w:fldChar w:fldCharType="separate"/>
        </w:r>
        <w:r w:rsidR="00E17CAF">
          <w:rPr>
            <w:noProof/>
            <w:sz w:val="24"/>
            <w:szCs w:val="24"/>
          </w:rPr>
          <w:t>2</w:t>
        </w:r>
        <w:r w:rsidRPr="005F2164">
          <w:rPr>
            <w:sz w:val="24"/>
            <w:szCs w:val="24"/>
          </w:rPr>
          <w:fldChar w:fldCharType="end"/>
        </w:r>
      </w:p>
    </w:sdtContent>
  </w:sdt>
  <w:p w:rsidR="005F2164" w:rsidRDefault="005F21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6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1325" w:rsidRPr="000C6A07" w:rsidRDefault="004A646B">
        <w:pPr>
          <w:pStyle w:val="a7"/>
          <w:jc w:val="center"/>
          <w:rPr>
            <w:sz w:val="24"/>
            <w:szCs w:val="24"/>
          </w:rPr>
        </w:pPr>
        <w:r w:rsidRPr="000C6A07">
          <w:rPr>
            <w:sz w:val="24"/>
            <w:szCs w:val="24"/>
          </w:rPr>
          <w:fldChar w:fldCharType="begin"/>
        </w:r>
        <w:r w:rsidR="009F4BB2" w:rsidRPr="000C6A07">
          <w:rPr>
            <w:sz w:val="24"/>
            <w:szCs w:val="24"/>
          </w:rPr>
          <w:instrText xml:space="preserve"> PAGE   \* MERGEFORMAT </w:instrText>
        </w:r>
        <w:r w:rsidRPr="000C6A07">
          <w:rPr>
            <w:sz w:val="24"/>
            <w:szCs w:val="24"/>
          </w:rPr>
          <w:fldChar w:fldCharType="separate"/>
        </w:r>
        <w:r w:rsidR="0035513D">
          <w:rPr>
            <w:noProof/>
            <w:sz w:val="24"/>
            <w:szCs w:val="24"/>
          </w:rPr>
          <w:t>13</w:t>
        </w:r>
        <w:r w:rsidRPr="000C6A07">
          <w:rPr>
            <w:noProof/>
            <w:sz w:val="24"/>
            <w:szCs w:val="24"/>
          </w:rPr>
          <w:fldChar w:fldCharType="end"/>
        </w:r>
      </w:p>
    </w:sdtContent>
  </w:sdt>
  <w:p w:rsidR="00261325" w:rsidRDefault="002A5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31A6"/>
    <w:multiLevelType w:val="hybridMultilevel"/>
    <w:tmpl w:val="9B1AC410"/>
    <w:lvl w:ilvl="0" w:tplc="90D24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0C"/>
    <w:rsid w:val="000663C6"/>
    <w:rsid w:val="000C6A07"/>
    <w:rsid w:val="00127379"/>
    <w:rsid w:val="001426CA"/>
    <w:rsid w:val="00153601"/>
    <w:rsid w:val="001A7230"/>
    <w:rsid w:val="001C58D9"/>
    <w:rsid w:val="001F799C"/>
    <w:rsid w:val="00210B16"/>
    <w:rsid w:val="002174D7"/>
    <w:rsid w:val="0029256E"/>
    <w:rsid w:val="002A56E3"/>
    <w:rsid w:val="0030293D"/>
    <w:rsid w:val="0035513D"/>
    <w:rsid w:val="003E1D32"/>
    <w:rsid w:val="0040252F"/>
    <w:rsid w:val="00454D80"/>
    <w:rsid w:val="00481E18"/>
    <w:rsid w:val="0048273E"/>
    <w:rsid w:val="004A646B"/>
    <w:rsid w:val="004C6BD8"/>
    <w:rsid w:val="00535489"/>
    <w:rsid w:val="00560A25"/>
    <w:rsid w:val="00561FE1"/>
    <w:rsid w:val="005A154D"/>
    <w:rsid w:val="005B7E48"/>
    <w:rsid w:val="005F2164"/>
    <w:rsid w:val="00613B09"/>
    <w:rsid w:val="00661D06"/>
    <w:rsid w:val="006C65E4"/>
    <w:rsid w:val="00741618"/>
    <w:rsid w:val="00756337"/>
    <w:rsid w:val="00763F8A"/>
    <w:rsid w:val="007C4CED"/>
    <w:rsid w:val="0080285F"/>
    <w:rsid w:val="00802E69"/>
    <w:rsid w:val="009779F0"/>
    <w:rsid w:val="00984894"/>
    <w:rsid w:val="00984AF3"/>
    <w:rsid w:val="009904D1"/>
    <w:rsid w:val="009B1978"/>
    <w:rsid w:val="009C62D2"/>
    <w:rsid w:val="009F4BB2"/>
    <w:rsid w:val="00A04A77"/>
    <w:rsid w:val="00A319D6"/>
    <w:rsid w:val="00A5269F"/>
    <w:rsid w:val="00A9000C"/>
    <w:rsid w:val="00AE70ED"/>
    <w:rsid w:val="00B04DD0"/>
    <w:rsid w:val="00B55F81"/>
    <w:rsid w:val="00BE6254"/>
    <w:rsid w:val="00BE7514"/>
    <w:rsid w:val="00C9435B"/>
    <w:rsid w:val="00CA7638"/>
    <w:rsid w:val="00CE268D"/>
    <w:rsid w:val="00CF55F2"/>
    <w:rsid w:val="00D02389"/>
    <w:rsid w:val="00D52062"/>
    <w:rsid w:val="00D60A29"/>
    <w:rsid w:val="00D70BD9"/>
    <w:rsid w:val="00D83F25"/>
    <w:rsid w:val="00DE5B79"/>
    <w:rsid w:val="00E17CAF"/>
    <w:rsid w:val="00E90FE1"/>
    <w:rsid w:val="00ED1C70"/>
    <w:rsid w:val="00F125DC"/>
    <w:rsid w:val="00F334C6"/>
    <w:rsid w:val="00F5614D"/>
    <w:rsid w:val="00F56C69"/>
    <w:rsid w:val="00F65C6A"/>
    <w:rsid w:val="00FC186C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00C"/>
    <w:pPr>
      <w:keepNext/>
      <w:jc w:val="center"/>
      <w:outlineLvl w:val="0"/>
    </w:pPr>
    <w:rPr>
      <w:rFonts w:ascii="Baltica" w:hAnsi="Baltica"/>
      <w:b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00C"/>
    <w:rPr>
      <w:rFonts w:ascii="Baltica" w:eastAsia="Times New Roman" w:hAnsi="Baltica"/>
      <w:b/>
      <w:sz w:val="40"/>
      <w:szCs w:val="20"/>
    </w:rPr>
  </w:style>
  <w:style w:type="paragraph" w:styleId="a3">
    <w:name w:val="List Paragraph"/>
    <w:basedOn w:val="a"/>
    <w:uiPriority w:val="34"/>
    <w:qFormat/>
    <w:rsid w:val="00A9000C"/>
    <w:pPr>
      <w:ind w:left="720"/>
      <w:contextualSpacing/>
    </w:pPr>
  </w:style>
  <w:style w:type="paragraph" w:customStyle="1" w:styleId="ConsPlusNormal">
    <w:name w:val="ConsPlusNormal"/>
    <w:rsid w:val="00F56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A52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2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16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2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164"/>
    <w:rPr>
      <w:rFonts w:eastAsia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02E69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802E6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00C"/>
    <w:pPr>
      <w:keepNext/>
      <w:jc w:val="center"/>
      <w:outlineLvl w:val="0"/>
    </w:pPr>
    <w:rPr>
      <w:rFonts w:ascii="Baltica" w:hAnsi="Baltica"/>
      <w:b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00C"/>
    <w:rPr>
      <w:rFonts w:ascii="Baltica" w:eastAsia="Times New Roman" w:hAnsi="Baltica"/>
      <w:b/>
      <w:sz w:val="40"/>
      <w:szCs w:val="20"/>
    </w:rPr>
  </w:style>
  <w:style w:type="paragraph" w:styleId="a3">
    <w:name w:val="List Paragraph"/>
    <w:basedOn w:val="a"/>
    <w:uiPriority w:val="34"/>
    <w:qFormat/>
    <w:rsid w:val="00A9000C"/>
    <w:pPr>
      <w:ind w:left="720"/>
      <w:contextualSpacing/>
    </w:pPr>
  </w:style>
  <w:style w:type="paragraph" w:customStyle="1" w:styleId="ConsPlusNormal">
    <w:name w:val="ConsPlusNormal"/>
    <w:rsid w:val="00F56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A52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2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16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2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164"/>
    <w:rPr>
      <w:rFonts w:eastAsia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02E69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802E6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D179F5C1B8D674B1A80859F5A57121106B57AD8F0E9ACD273AE009C53037AABDCE13FF34106807g6L8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F4991E5796172EF37C773C19660C6A4B56EF0C0929524C2117DB53D89E9EB8A6F4D541A276C3i9VAE" TargetMode="External"/><Relationship Id="rId17" Type="http://schemas.openxmlformats.org/officeDocument/2006/relationships/hyperlink" Target="consultantplus://offline/ref=01CC28A8883760E6FC051FC7C1BA8F341534994AC487C9665A48091DA498D60E8ARAF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CC28A8883760E6FC0501CAD7D6D03B143FCF40C380CA36001C0F4AFBRCF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7E0692D79DB197DFA697FB05383D61EC3980D4AFE59D038B87A489D4EA0FC5072C6896F3AFC21CW5b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219FC77D1ADA2CFD5476DF43C711289F88B660C9DEEFE78D7A24010E40A666B1ABF5C662DFB717EEC10735R148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94426F186215945ED982A4F87D4F59412249A5DC61C97AE56DD673EB63549533767ED4EA286ADC9oEY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hyperlink" Target="consultantplus://offline/ref=46D179F5C1B8D674B1A80859F5A57121106B57AD8F0E9ACD273AE009C53037AABDCE13FF34106807g6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C6F6-0865-414B-8014-27B1A91F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antipina</dc:creator>
  <cp:lastModifiedBy>школьный</cp:lastModifiedBy>
  <cp:revision>2</cp:revision>
  <cp:lastPrinted>2017-05-23T03:24:00Z</cp:lastPrinted>
  <dcterms:created xsi:type="dcterms:W3CDTF">2019-10-08T09:20:00Z</dcterms:created>
  <dcterms:modified xsi:type="dcterms:W3CDTF">2019-10-08T09:20:00Z</dcterms:modified>
</cp:coreProperties>
</file>