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2" w:rsidRDefault="00E57A52" w:rsidP="00E5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литературе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11 класса </w:t>
      </w:r>
    </w:p>
    <w:p w:rsidR="00E57A52" w:rsidRDefault="00E57A52"/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Рабочая программа учебного курса литература  для 11 класса составлена на основе Примерной программы основного общего образования по литературе,  Программы по литературе для 10-11 классов образовательных учреждений под редакцией В.В. Агеносова (М.: Дрофа, 2006).  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ЦЕЛИ И ЗАДАЧИ ИЗУЧЕНИЯ ЛИТЕРАТУРЫ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Изучение литературы в старшей школе на профильном уровне направлено на достижение следующих целей и задач: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E57A52" w:rsidRPr="00E57A52" w:rsidRDefault="00E57A52" w:rsidP="00E5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 </w:t>
      </w:r>
    </w:p>
    <w:p w:rsidR="00E57A52" w:rsidRPr="00E57A52" w:rsidRDefault="00E57A52" w:rsidP="00E57A5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Особое внимание в программе уделяется единству теории и практики. Также принципиально значимым является введение в учебный материал литературно-критического контекста: фрагментов статей критиков и литературоведов, посвящённых изучаемым произведениям. Старшеклассникам предлагается осмыслить теоретико-литературный инструментарий, логику анализа произведения и позиции разных критиков, разобраться в их спорах и сформировать своё активное отношение к произведению, автору, критику.               </w:t>
      </w:r>
    </w:p>
    <w:p w:rsidR="00E57A52" w:rsidRPr="00E57A52" w:rsidRDefault="00E57A52" w:rsidP="00E57A5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57A52">
        <w:rPr>
          <w:rFonts w:ascii="Times New Roman" w:hAnsi="Times New Roman"/>
          <w:sz w:val="24"/>
          <w:szCs w:val="24"/>
        </w:rPr>
        <w:t xml:space="preserve">      Федеральный базисный учебный план для образовательных учреждений Российской Федерации отводит 102 часа для обязательного изучения учебного предмета  «Литература» на этапе среднего (полного) общего образования (ХI класс).</w:t>
      </w:r>
    </w:p>
    <w:p w:rsidR="009D68D1" w:rsidRPr="00E57A52" w:rsidRDefault="00E57A52" w:rsidP="00E57A52">
      <w:pPr>
        <w:spacing w:after="200" w:line="240" w:lineRule="auto"/>
        <w:jc w:val="both"/>
      </w:pPr>
      <w:r w:rsidRPr="00E57A52">
        <w:rPr>
          <w:rFonts w:ascii="Times New Roman" w:hAnsi="Times New Roman"/>
          <w:sz w:val="24"/>
          <w:szCs w:val="24"/>
        </w:rPr>
        <w:t xml:space="preserve">        Программа рассчитана на 1 учебный год, 102 часов (3 часа в неделю). Из них 7 часов на письменные работы (на классное сочинение, составление тезисов к сочинению). </w:t>
      </w:r>
    </w:p>
    <w:sectPr w:rsidR="009D68D1" w:rsidRPr="00E5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5"/>
    <w:rsid w:val="000B203C"/>
    <w:rsid w:val="004F7DC3"/>
    <w:rsid w:val="006218F5"/>
    <w:rsid w:val="00E57A52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2021-03-31T16:10:00Z</dcterms:created>
  <dcterms:modified xsi:type="dcterms:W3CDTF">2021-03-31T16:10:00Z</dcterms:modified>
</cp:coreProperties>
</file>