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B2" w:rsidRPr="00C26BC7" w:rsidRDefault="001E45B2" w:rsidP="001E45B2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</w:pPr>
      <w:r w:rsidRPr="00C26BC7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  <w:t xml:space="preserve">Алгоритм действий должностных лиц </w:t>
      </w:r>
      <w:r w:rsidR="002B69F3" w:rsidRPr="00C26BC7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  <w:t>п</w:t>
      </w:r>
      <w:r w:rsidR="001E7068" w:rsidRPr="00C26BC7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  <w:t xml:space="preserve">о </w:t>
      </w:r>
      <w:r w:rsidR="00C92435" w:rsidRPr="00C26BC7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  <w:t>межведомственно</w:t>
      </w:r>
      <w:r w:rsidR="00E52D57" w:rsidRPr="00C26BC7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  <w:t>м</w:t>
      </w:r>
      <w:r w:rsidR="002B69F3" w:rsidRPr="00C26BC7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  <w:t>у</w:t>
      </w:r>
      <w:r w:rsidR="00C92435" w:rsidRPr="00C26BC7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  <w:t xml:space="preserve"> </w:t>
      </w:r>
      <w:r w:rsidRPr="00C26BC7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  <w:t>информировани</w:t>
      </w:r>
      <w:r w:rsidR="002B69F3" w:rsidRPr="00C26BC7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  <w:t>ю</w:t>
      </w:r>
      <w:r w:rsidRPr="00C26BC7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  <w:t xml:space="preserve"> </w:t>
      </w:r>
      <w:r w:rsidR="00C92435" w:rsidRPr="00C26BC7"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</w:rPr>
        <w:t>при выявлении случаев отравления пищевыми продуктами в образовательном учреждении</w:t>
      </w:r>
      <w:r w:rsidR="00C92435" w:rsidRPr="00C26BC7"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</w:rPr>
        <w:t xml:space="preserve"> </w:t>
      </w:r>
    </w:p>
    <w:p w:rsidR="00C92435" w:rsidRPr="00C92435" w:rsidRDefault="001E7068" w:rsidP="00C92435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</w:rPr>
      </w:pPr>
      <w:r w:rsidRPr="00C92435"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</w:rPr>
        <w:t>I. Действия подготовительного характера</w:t>
      </w:r>
      <w:r w:rsidR="00C92435"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</w:rPr>
        <w:t xml:space="preserve"> </w:t>
      </w:r>
      <w:r w:rsidR="00C92435" w:rsidRPr="00C92435"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</w:rPr>
        <w:t>при выявлении случаев отравления пищевыми продуктами в образовательном учреждении</w:t>
      </w:r>
    </w:p>
    <w:p w:rsidR="001E7068" w:rsidRPr="00C92435" w:rsidRDefault="001E7068" w:rsidP="00C92435">
      <w:pPr>
        <w:shd w:val="clear" w:color="auto" w:fill="FFFFFF"/>
        <w:spacing w:before="300" w:after="18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92435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1.1. </w:t>
      </w:r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Обеспечить </w:t>
      </w:r>
      <w:proofErr w:type="gramStart"/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контроль за</w:t>
      </w:r>
      <w:proofErr w:type="gramEnd"/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соблюдением санитарно-противоэпидемиологического режима в общеобразовательных учреждениях.</w:t>
      </w:r>
    </w:p>
    <w:p w:rsidR="001E7068" w:rsidRPr="00C92435" w:rsidRDefault="001E7068" w:rsidP="00C92435">
      <w:pPr>
        <w:shd w:val="clear" w:color="auto" w:fill="FFFFFF"/>
        <w:spacing w:before="300" w:after="18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1.2.  Активизировать работу комиссий образовательных учреждений по </w:t>
      </w:r>
      <w:proofErr w:type="gramStart"/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контролю за</w:t>
      </w:r>
      <w:proofErr w:type="gramEnd"/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организацией питания учащихся, бракеражу пищи</w:t>
      </w:r>
    </w:p>
    <w:p w:rsidR="001E7068" w:rsidRPr="00C92435" w:rsidRDefault="001E7068" w:rsidP="00C92435">
      <w:pPr>
        <w:shd w:val="clear" w:color="auto" w:fill="FFFFFF"/>
        <w:spacing w:before="300" w:after="18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1.3. Обеспечить </w:t>
      </w:r>
      <w:proofErr w:type="gramStart"/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контроль за</w:t>
      </w:r>
      <w:proofErr w:type="gramEnd"/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безопасностью функционирования пищеблоков, качеством обработки и дезинфекции оборудования, инвентаря.</w:t>
      </w:r>
    </w:p>
    <w:p w:rsidR="001E7068" w:rsidRPr="00C92435" w:rsidRDefault="001E7068" w:rsidP="00C92435">
      <w:pPr>
        <w:shd w:val="clear" w:color="auto" w:fill="FFFFFF"/>
        <w:spacing w:before="300" w:after="18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1.4. Обеспечить организацию и проведение производственного </w:t>
      </w:r>
      <w:proofErr w:type="gramStart"/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контроля за</w:t>
      </w:r>
      <w:proofErr w:type="gramEnd"/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качеством и безопасностью пищевых продуктов</w:t>
      </w:r>
    </w:p>
    <w:p w:rsidR="00FA1647" w:rsidRPr="00C92435" w:rsidRDefault="00FA1647" w:rsidP="00C92435">
      <w:pPr>
        <w:shd w:val="clear" w:color="auto" w:fill="FFFFFF"/>
        <w:spacing w:before="300" w:after="18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1.5. Учитывать данные реестра поставщиков при проведении конкурсных торгов, включать в техническое задание на поставку продукции условия, направленные на профилактику инфекционных заболеваний: наличие документов, подтверждающих безопасность товара, наличие планов производственного контроля, включающих лабораторное исследование продуктов до их поставки в образовательные учреждения. Предусмотреть условия расторжения договора, инициации судебных процедур в случае невыполнения установленных требований</w:t>
      </w:r>
    </w:p>
    <w:p w:rsidR="00FA1647" w:rsidRPr="00C92435" w:rsidRDefault="00FA1647" w:rsidP="00C92435">
      <w:pPr>
        <w:shd w:val="clear" w:color="auto" w:fill="FFFFFF"/>
        <w:spacing w:before="300" w:after="18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1.6. Учитывать наличие гарантий качества и безопасности поставляемой продукции, соблюдения условий доставки и сроков годности</w:t>
      </w:r>
    </w:p>
    <w:p w:rsidR="00FA1647" w:rsidRPr="00C92435" w:rsidRDefault="00FA1647" w:rsidP="00C92435">
      <w:pPr>
        <w:shd w:val="clear" w:color="auto" w:fill="FFFFFF"/>
        <w:spacing w:before="300" w:after="18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1.7. Исключить допуск к работе лиц из числа персонала, не прошедших предварительный, периодический и дополнительный медицинский осмотр, имеющих признаки заболевания, являющиеся причиной отстранения от работы с готовой продукцией</w:t>
      </w:r>
    </w:p>
    <w:p w:rsidR="00FA1647" w:rsidRPr="00C92435" w:rsidRDefault="00FA1647" w:rsidP="00C92435">
      <w:pPr>
        <w:shd w:val="clear" w:color="auto" w:fill="FFFFFF"/>
        <w:spacing w:before="300" w:after="18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1.8. Проводить периодические занятия по гигиеническому обучению по вопросам профилактики пищевых отравлений, повышению </w:t>
      </w:r>
      <w:proofErr w:type="gramStart"/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уровня профессиональных знаний сотрудников пищеблоков образовательных учреждений</w:t>
      </w:r>
      <w:proofErr w:type="gramEnd"/>
      <w:r w:rsidRPr="00C9243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 последующей сдачей зачета</w:t>
      </w:r>
    </w:p>
    <w:p w:rsidR="00FA1647" w:rsidRPr="00C92435" w:rsidRDefault="00FA1647" w:rsidP="00C92435">
      <w:pPr>
        <w:shd w:val="clear" w:color="auto" w:fill="FFFFFF"/>
        <w:spacing w:after="0" w:line="26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4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1.9. </w:t>
      </w:r>
      <w:r w:rsidRPr="00C924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6B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2435">
        <w:rPr>
          <w:rFonts w:ascii="Times New Roman" w:eastAsia="Times New Roman" w:hAnsi="Times New Roman" w:cs="Times New Roman"/>
          <w:sz w:val="28"/>
          <w:szCs w:val="28"/>
        </w:rPr>
        <w:t xml:space="preserve">существлять прием продуктов на пищеблок при непосредственном участии представителей школьной комиссии по </w:t>
      </w:r>
      <w:proofErr w:type="gramStart"/>
      <w:r w:rsidRPr="00C92435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C92435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качеством питания;</w:t>
      </w:r>
    </w:p>
    <w:p w:rsidR="00FA1647" w:rsidRPr="00C92435" w:rsidRDefault="00FA1647" w:rsidP="00C92435">
      <w:pPr>
        <w:shd w:val="clear" w:color="auto" w:fill="FFFFFF"/>
        <w:spacing w:before="300" w:after="18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92435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1.10. </w:t>
      </w:r>
      <w:r w:rsidR="00C26BC7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C26BC7" w:rsidRPr="00C92435">
        <w:rPr>
          <w:rFonts w:ascii="Times New Roman" w:hAnsi="Times New Roman" w:cs="Times New Roman"/>
          <w:sz w:val="28"/>
          <w:szCs w:val="28"/>
        </w:rPr>
        <w:t>онтрол</w:t>
      </w:r>
      <w:r w:rsidR="00C26BC7">
        <w:rPr>
          <w:rFonts w:ascii="Times New Roman" w:hAnsi="Times New Roman" w:cs="Times New Roman"/>
          <w:sz w:val="28"/>
          <w:szCs w:val="28"/>
        </w:rPr>
        <w:t>ь</w:t>
      </w:r>
      <w:r w:rsidR="00C26BC7" w:rsidRPr="00C92435">
        <w:rPr>
          <w:rFonts w:ascii="Times New Roman" w:hAnsi="Times New Roman" w:cs="Times New Roman"/>
          <w:sz w:val="28"/>
          <w:szCs w:val="28"/>
        </w:rPr>
        <w:t xml:space="preserve"> в ежедневном режиме соблюдение примерного меню, разработанного юридическим лицом или индивидуальным предпринимателем, осуществляющим организацию питания в образовательной организации, и согласованного с руководителем образовательной организации.</w:t>
      </w:r>
    </w:p>
    <w:p w:rsidR="00FA1647" w:rsidRPr="00C92435" w:rsidRDefault="00FA1647" w:rsidP="00C9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3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1.11. </w:t>
      </w:r>
      <w:r w:rsidR="00C26BC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C26BC7" w:rsidRPr="00C92435">
        <w:rPr>
          <w:rFonts w:ascii="Times New Roman" w:eastAsia="Times New Roman" w:hAnsi="Times New Roman" w:cs="Times New Roman"/>
          <w:sz w:val="28"/>
          <w:szCs w:val="28"/>
        </w:rPr>
        <w:t xml:space="preserve">рганизовать систематический административный и общественный </w:t>
      </w:r>
      <w:proofErr w:type="gramStart"/>
      <w:r w:rsidR="00C26BC7" w:rsidRPr="00C9243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26BC7" w:rsidRPr="00C92435">
        <w:rPr>
          <w:rFonts w:ascii="Times New Roman" w:eastAsia="Times New Roman" w:hAnsi="Times New Roman" w:cs="Times New Roman"/>
          <w:sz w:val="28"/>
          <w:szCs w:val="28"/>
        </w:rPr>
        <w:t xml:space="preserve"> качеством поступающего сырья и продукции;</w:t>
      </w:r>
    </w:p>
    <w:p w:rsidR="00F05A26" w:rsidRPr="00C92435" w:rsidRDefault="00F05A26" w:rsidP="00F05A26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9507A6" w:rsidRPr="00C92435" w:rsidRDefault="00F05A26" w:rsidP="009507A6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</w:rPr>
      </w:pPr>
      <w:r w:rsidRPr="00C92435"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</w:rPr>
        <w:t xml:space="preserve">II. Действия оперативного (экстренного) реагирования при выявлении случаев </w:t>
      </w:r>
      <w:r w:rsidR="00FA1647" w:rsidRPr="00C92435">
        <w:rPr>
          <w:rFonts w:ascii="Times New Roman" w:eastAsia="Times New Roman" w:hAnsi="Times New Roman" w:cs="Times New Roman"/>
          <w:b/>
          <w:color w:val="4C4C4C"/>
          <w:spacing w:val="1"/>
          <w:sz w:val="28"/>
          <w:szCs w:val="28"/>
        </w:rPr>
        <w:t>отравления пищевыми продуктами в образовательном учреждении</w:t>
      </w:r>
    </w:p>
    <w:p w:rsidR="00FA1647" w:rsidRPr="00C92435" w:rsidRDefault="00FA1647" w:rsidP="00FA1647">
      <w:pPr>
        <w:shd w:val="clear" w:color="auto" w:fill="FFFFFF"/>
        <w:spacing w:before="300" w:after="18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</w:rPr>
      </w:pPr>
      <w:r w:rsidRPr="00C92435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</w:rPr>
        <w:t>При выявлении пищевого отравления в образовательном учреждении руководитель обязан:</w:t>
      </w:r>
    </w:p>
    <w:p w:rsidR="00AE1998" w:rsidRPr="00C92435" w:rsidRDefault="00C92435" w:rsidP="00C92435">
      <w:pPr>
        <w:pStyle w:val="a5"/>
        <w:numPr>
          <w:ilvl w:val="0"/>
          <w:numId w:val="1"/>
        </w:numPr>
        <w:shd w:val="clear" w:color="auto" w:fill="FFFFFF"/>
        <w:spacing w:before="300" w:after="180"/>
        <w:ind w:left="0" w:firstLine="709"/>
        <w:jc w:val="both"/>
        <w:textAlignment w:val="baseline"/>
        <w:outlineLvl w:val="2"/>
        <w:rPr>
          <w:color w:val="2D2D2D"/>
          <w:spacing w:val="1"/>
          <w:sz w:val="28"/>
          <w:szCs w:val="28"/>
        </w:rPr>
      </w:pPr>
      <w:r w:rsidRPr="00C92435">
        <w:rPr>
          <w:color w:val="2D2D2D"/>
          <w:spacing w:val="1"/>
          <w:sz w:val="28"/>
          <w:szCs w:val="28"/>
        </w:rPr>
        <w:t xml:space="preserve">Руководитель образовательного учреждения </w:t>
      </w:r>
      <w:r>
        <w:rPr>
          <w:color w:val="2D2D2D"/>
          <w:spacing w:val="1"/>
          <w:sz w:val="28"/>
          <w:szCs w:val="28"/>
        </w:rPr>
        <w:t>н</w:t>
      </w:r>
      <w:r w:rsidR="00AE1998" w:rsidRPr="00C92435">
        <w:rPr>
          <w:color w:val="2D2D2D"/>
          <w:spacing w:val="1"/>
          <w:sz w:val="28"/>
          <w:szCs w:val="28"/>
        </w:rPr>
        <w:t xml:space="preserve">езамедлительно сообщить в медицинскую организацию о случае пищевого </w:t>
      </w:r>
      <w:r>
        <w:rPr>
          <w:color w:val="2D2D2D"/>
          <w:spacing w:val="1"/>
          <w:sz w:val="28"/>
          <w:szCs w:val="28"/>
        </w:rPr>
        <w:t>отравления</w:t>
      </w:r>
      <w:r w:rsidR="00AE1998" w:rsidRPr="00C92435">
        <w:rPr>
          <w:color w:val="2D2D2D"/>
          <w:spacing w:val="1"/>
          <w:sz w:val="28"/>
          <w:szCs w:val="28"/>
        </w:rPr>
        <w:t>.</w:t>
      </w:r>
    </w:p>
    <w:p w:rsidR="00AE1998" w:rsidRPr="00C92435" w:rsidRDefault="00C92435" w:rsidP="00C92435">
      <w:pPr>
        <w:pStyle w:val="a5"/>
        <w:numPr>
          <w:ilvl w:val="0"/>
          <w:numId w:val="1"/>
        </w:numPr>
        <w:shd w:val="clear" w:color="auto" w:fill="FFFFFF"/>
        <w:spacing w:before="300" w:after="180"/>
        <w:ind w:left="0" w:firstLine="709"/>
        <w:jc w:val="both"/>
        <w:textAlignment w:val="baseline"/>
        <w:outlineLvl w:val="2"/>
        <w:rPr>
          <w:color w:val="2D2D2D"/>
          <w:spacing w:val="1"/>
          <w:sz w:val="28"/>
          <w:szCs w:val="28"/>
        </w:rPr>
      </w:pPr>
      <w:r w:rsidRPr="00C92435">
        <w:rPr>
          <w:color w:val="2D2D2D"/>
          <w:spacing w:val="1"/>
          <w:sz w:val="28"/>
          <w:szCs w:val="28"/>
        </w:rPr>
        <w:t xml:space="preserve">Руководитель образовательного учреждения </w:t>
      </w:r>
      <w:r>
        <w:rPr>
          <w:color w:val="2D2D2D"/>
          <w:spacing w:val="1"/>
          <w:sz w:val="28"/>
          <w:szCs w:val="28"/>
        </w:rPr>
        <w:t>п</w:t>
      </w:r>
      <w:r w:rsidR="00AE1998" w:rsidRPr="00C92435">
        <w:rPr>
          <w:color w:val="2D2D2D"/>
          <w:spacing w:val="1"/>
          <w:sz w:val="28"/>
          <w:szCs w:val="28"/>
        </w:rPr>
        <w:t>рин</w:t>
      </w:r>
      <w:r w:rsidR="00826D8E">
        <w:rPr>
          <w:color w:val="2D2D2D"/>
          <w:spacing w:val="1"/>
          <w:sz w:val="28"/>
          <w:szCs w:val="28"/>
        </w:rPr>
        <w:t>имает</w:t>
      </w:r>
      <w:r w:rsidR="00AE1998" w:rsidRPr="00C92435">
        <w:rPr>
          <w:color w:val="2D2D2D"/>
          <w:spacing w:val="1"/>
          <w:sz w:val="28"/>
          <w:szCs w:val="28"/>
        </w:rPr>
        <w:t xml:space="preserve"> меры по изъятию продуктов питания с прилавка раздачи. </w:t>
      </w:r>
    </w:p>
    <w:p w:rsidR="00AE1998" w:rsidRPr="00C92435" w:rsidRDefault="00C92435" w:rsidP="00C92435">
      <w:pPr>
        <w:pStyle w:val="a5"/>
        <w:numPr>
          <w:ilvl w:val="0"/>
          <w:numId w:val="1"/>
        </w:numPr>
        <w:shd w:val="clear" w:color="auto" w:fill="FFFFFF"/>
        <w:spacing w:before="300" w:after="180"/>
        <w:ind w:left="0" w:firstLine="709"/>
        <w:jc w:val="both"/>
        <w:textAlignment w:val="baseline"/>
        <w:outlineLvl w:val="2"/>
        <w:rPr>
          <w:color w:val="2D2D2D"/>
          <w:spacing w:val="1"/>
          <w:sz w:val="28"/>
          <w:szCs w:val="28"/>
        </w:rPr>
      </w:pPr>
      <w:r w:rsidRPr="00C92435">
        <w:rPr>
          <w:color w:val="2D2D2D"/>
          <w:spacing w:val="1"/>
          <w:sz w:val="28"/>
          <w:szCs w:val="28"/>
        </w:rPr>
        <w:t xml:space="preserve">Руководитель образовательного учреждения </w:t>
      </w:r>
      <w:r w:rsidR="00826D8E">
        <w:rPr>
          <w:color w:val="2D2D2D"/>
          <w:spacing w:val="1"/>
          <w:sz w:val="28"/>
          <w:szCs w:val="28"/>
        </w:rPr>
        <w:t xml:space="preserve">в течение 2-х часов оповещает </w:t>
      </w:r>
      <w:proofErr w:type="spellStart"/>
      <w:r w:rsidR="00AE1998" w:rsidRPr="00C92435">
        <w:rPr>
          <w:color w:val="2D2D2D"/>
          <w:spacing w:val="1"/>
          <w:sz w:val="28"/>
          <w:szCs w:val="28"/>
        </w:rPr>
        <w:t>Роспотребнадзор</w:t>
      </w:r>
      <w:proofErr w:type="spellEnd"/>
      <w:r w:rsidR="00AE1998" w:rsidRPr="00C92435">
        <w:rPr>
          <w:color w:val="2D2D2D"/>
          <w:spacing w:val="1"/>
          <w:sz w:val="28"/>
          <w:szCs w:val="28"/>
        </w:rPr>
        <w:t xml:space="preserve"> о случае </w:t>
      </w:r>
      <w:r w:rsidRPr="00C92435">
        <w:rPr>
          <w:color w:val="2D2D2D"/>
          <w:spacing w:val="1"/>
          <w:sz w:val="28"/>
          <w:szCs w:val="28"/>
        </w:rPr>
        <w:t>отравления</w:t>
      </w:r>
      <w:r w:rsidR="00AE1998" w:rsidRPr="00C92435">
        <w:rPr>
          <w:color w:val="2D2D2D"/>
          <w:spacing w:val="1"/>
          <w:sz w:val="28"/>
          <w:szCs w:val="28"/>
        </w:rPr>
        <w:t xml:space="preserve"> пищевой продукцией;</w:t>
      </w:r>
    </w:p>
    <w:p w:rsidR="00AE1998" w:rsidRPr="00C92435" w:rsidRDefault="00AE1998" w:rsidP="00C92435">
      <w:pPr>
        <w:pStyle w:val="a5"/>
        <w:numPr>
          <w:ilvl w:val="0"/>
          <w:numId w:val="1"/>
        </w:numPr>
        <w:shd w:val="clear" w:color="auto" w:fill="FFFFFF"/>
        <w:spacing w:before="300" w:after="180"/>
        <w:ind w:left="0" w:firstLine="709"/>
        <w:jc w:val="both"/>
        <w:textAlignment w:val="baseline"/>
        <w:outlineLvl w:val="2"/>
        <w:rPr>
          <w:color w:val="2D2D2D"/>
          <w:spacing w:val="1"/>
          <w:sz w:val="28"/>
          <w:szCs w:val="28"/>
        </w:rPr>
      </w:pPr>
      <w:r w:rsidRPr="00C92435">
        <w:rPr>
          <w:color w:val="2D2D2D"/>
          <w:spacing w:val="1"/>
          <w:sz w:val="28"/>
          <w:szCs w:val="28"/>
        </w:rPr>
        <w:t>Руководитель образовательного учреждения в течение трех часов с момента получения информации обязан сообщить о возникновении чрезвычайной или нештатной ситуации в орган управления образованием.</w:t>
      </w:r>
    </w:p>
    <w:p w:rsidR="00FA1647" w:rsidRPr="00C92435" w:rsidRDefault="00C92435" w:rsidP="00C92435">
      <w:pPr>
        <w:pStyle w:val="a5"/>
        <w:numPr>
          <w:ilvl w:val="0"/>
          <w:numId w:val="1"/>
        </w:numPr>
        <w:shd w:val="clear" w:color="auto" w:fill="FFFFFF"/>
        <w:spacing w:before="300" w:after="180"/>
        <w:ind w:left="0" w:firstLine="709"/>
        <w:jc w:val="both"/>
        <w:textAlignment w:val="baseline"/>
        <w:outlineLvl w:val="2"/>
        <w:rPr>
          <w:color w:val="2D2D2D"/>
          <w:spacing w:val="1"/>
          <w:sz w:val="28"/>
          <w:szCs w:val="28"/>
        </w:rPr>
      </w:pPr>
      <w:r w:rsidRPr="00C92435">
        <w:rPr>
          <w:color w:val="2D2D2D"/>
          <w:spacing w:val="1"/>
          <w:sz w:val="28"/>
          <w:szCs w:val="28"/>
        </w:rPr>
        <w:t>Руководитель управления образованием в течени</w:t>
      </w:r>
      <w:proofErr w:type="gramStart"/>
      <w:r w:rsidRPr="00C92435">
        <w:rPr>
          <w:color w:val="2D2D2D"/>
          <w:spacing w:val="1"/>
          <w:sz w:val="28"/>
          <w:szCs w:val="28"/>
        </w:rPr>
        <w:t>и</w:t>
      </w:r>
      <w:proofErr w:type="gramEnd"/>
      <w:r w:rsidRPr="00C92435">
        <w:rPr>
          <w:color w:val="2D2D2D"/>
          <w:spacing w:val="1"/>
          <w:sz w:val="28"/>
          <w:szCs w:val="28"/>
        </w:rPr>
        <w:t xml:space="preserve"> 2-х часов с момента получения информации о чрезвычайной ситуации обязан сообщить в Министерство образования Красноярского края</w:t>
      </w:r>
      <w:r>
        <w:rPr>
          <w:color w:val="2D2D2D"/>
          <w:spacing w:val="1"/>
          <w:sz w:val="28"/>
          <w:szCs w:val="28"/>
        </w:rPr>
        <w:t xml:space="preserve"> </w:t>
      </w:r>
      <w:r w:rsidRPr="00C92435">
        <w:rPr>
          <w:color w:val="2D2D2D"/>
          <w:spacing w:val="1"/>
          <w:sz w:val="28"/>
          <w:szCs w:val="28"/>
        </w:rPr>
        <w:t>о возникновении чрезвычайной или нештатной ситуации.</w:t>
      </w:r>
      <w:r w:rsidR="00AE1998" w:rsidRPr="00C92435">
        <w:rPr>
          <w:color w:val="2D2D2D"/>
          <w:spacing w:val="1"/>
          <w:sz w:val="28"/>
          <w:szCs w:val="28"/>
        </w:rPr>
        <w:br/>
      </w:r>
      <w:r w:rsidR="00AE1998" w:rsidRPr="00C92435">
        <w:rPr>
          <w:color w:val="2D2D2D"/>
          <w:spacing w:val="1"/>
          <w:sz w:val="28"/>
          <w:szCs w:val="28"/>
        </w:rPr>
        <w:br/>
      </w:r>
    </w:p>
    <w:p w:rsidR="00F05A26" w:rsidRPr="00C92435" w:rsidRDefault="00F05A26" w:rsidP="00F05A26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F05A26" w:rsidRPr="00C92435" w:rsidRDefault="00F05A26">
      <w:pPr>
        <w:rPr>
          <w:rFonts w:ascii="Times New Roman" w:hAnsi="Times New Roman" w:cs="Times New Roman"/>
          <w:sz w:val="28"/>
          <w:szCs w:val="28"/>
        </w:rPr>
      </w:pPr>
    </w:p>
    <w:p w:rsidR="00F05A26" w:rsidRPr="00C92435" w:rsidRDefault="00F05A26">
      <w:pPr>
        <w:rPr>
          <w:rFonts w:ascii="Times New Roman" w:hAnsi="Times New Roman" w:cs="Times New Roman"/>
          <w:sz w:val="28"/>
          <w:szCs w:val="28"/>
        </w:rPr>
      </w:pPr>
    </w:p>
    <w:p w:rsidR="005415A4" w:rsidRPr="00C92435" w:rsidRDefault="005415A4" w:rsidP="00541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A26" w:rsidRPr="00C92435" w:rsidRDefault="00F05A26">
      <w:pPr>
        <w:rPr>
          <w:rFonts w:ascii="Times New Roman" w:hAnsi="Times New Roman" w:cs="Times New Roman"/>
          <w:sz w:val="28"/>
          <w:szCs w:val="28"/>
        </w:rPr>
      </w:pPr>
    </w:p>
    <w:p w:rsidR="00BA0047" w:rsidRPr="00C92435" w:rsidRDefault="00BA0047" w:rsidP="00DA4EF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C92435">
        <w:rPr>
          <w:color w:val="3C3C3C"/>
          <w:spacing w:val="1"/>
          <w:sz w:val="28"/>
          <w:szCs w:val="28"/>
        </w:rPr>
        <w:t> </w:t>
      </w:r>
      <w:r w:rsidRPr="00C92435">
        <w:rPr>
          <w:color w:val="3C3C3C"/>
          <w:spacing w:val="1"/>
          <w:sz w:val="28"/>
          <w:szCs w:val="28"/>
        </w:rPr>
        <w:br/>
      </w:r>
    </w:p>
    <w:p w:rsidR="00B26177" w:rsidRPr="00C92435" w:rsidRDefault="00BA0047" w:rsidP="00C92435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z w:val="28"/>
          <w:szCs w:val="28"/>
        </w:rPr>
      </w:pPr>
      <w:r w:rsidRPr="00C92435">
        <w:rPr>
          <w:color w:val="2D2D2D"/>
          <w:spacing w:val="1"/>
          <w:sz w:val="28"/>
          <w:szCs w:val="28"/>
        </w:rPr>
        <w:br/>
      </w:r>
    </w:p>
    <w:p w:rsidR="00B26177" w:rsidRPr="00C92435" w:rsidRDefault="00B26177">
      <w:pPr>
        <w:rPr>
          <w:rFonts w:ascii="Times New Roman" w:hAnsi="Times New Roman" w:cs="Times New Roman"/>
          <w:sz w:val="28"/>
          <w:szCs w:val="28"/>
        </w:rPr>
      </w:pPr>
    </w:p>
    <w:sectPr w:rsidR="00B26177" w:rsidRPr="00C92435" w:rsidSect="0081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05D"/>
    <w:multiLevelType w:val="hybridMultilevel"/>
    <w:tmpl w:val="87040D5A"/>
    <w:lvl w:ilvl="0" w:tplc="83B65884">
      <w:start w:val="1"/>
      <w:numFmt w:val="decimal"/>
      <w:lvlText w:val="%1."/>
      <w:lvlJc w:val="left"/>
      <w:pPr>
        <w:ind w:left="1211" w:hanging="360"/>
      </w:pPr>
      <w:rPr>
        <w:rFonts w:hint="default"/>
        <w:color w:val="4C4C4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A26"/>
    <w:rsid w:val="001E45B2"/>
    <w:rsid w:val="001E7068"/>
    <w:rsid w:val="002471DF"/>
    <w:rsid w:val="00274009"/>
    <w:rsid w:val="002B69F3"/>
    <w:rsid w:val="002E4AA8"/>
    <w:rsid w:val="005415A4"/>
    <w:rsid w:val="006215E1"/>
    <w:rsid w:val="007C171A"/>
    <w:rsid w:val="007F54A9"/>
    <w:rsid w:val="00816238"/>
    <w:rsid w:val="00826D8E"/>
    <w:rsid w:val="00873E78"/>
    <w:rsid w:val="008A6512"/>
    <w:rsid w:val="009507A6"/>
    <w:rsid w:val="00AA035E"/>
    <w:rsid w:val="00AE1998"/>
    <w:rsid w:val="00B26177"/>
    <w:rsid w:val="00BA0047"/>
    <w:rsid w:val="00BE04A2"/>
    <w:rsid w:val="00C26BC7"/>
    <w:rsid w:val="00C92435"/>
    <w:rsid w:val="00DA4EFA"/>
    <w:rsid w:val="00DC59D7"/>
    <w:rsid w:val="00E52D57"/>
    <w:rsid w:val="00EC60A0"/>
    <w:rsid w:val="00EF5613"/>
    <w:rsid w:val="00F05A26"/>
    <w:rsid w:val="00F17AE3"/>
    <w:rsid w:val="00FA1647"/>
    <w:rsid w:val="00F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38"/>
  </w:style>
  <w:style w:type="paragraph" w:styleId="1">
    <w:name w:val="heading 1"/>
    <w:basedOn w:val="a"/>
    <w:next w:val="a"/>
    <w:link w:val="10"/>
    <w:uiPriority w:val="9"/>
    <w:qFormat/>
    <w:rsid w:val="00BA0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5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5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5A2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5A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5A2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0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E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0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BA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A0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14</cp:revision>
  <cp:lastPrinted>2021-04-05T02:49:00Z</cp:lastPrinted>
  <dcterms:created xsi:type="dcterms:W3CDTF">2021-03-26T02:22:00Z</dcterms:created>
  <dcterms:modified xsi:type="dcterms:W3CDTF">2021-04-05T09:13:00Z</dcterms:modified>
</cp:coreProperties>
</file>