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A1" w:rsidRDefault="00726FA1" w:rsidP="00726FA1">
      <w:pPr>
        <w:shd w:val="clear" w:color="auto" w:fill="FFFFFF"/>
        <w:rPr>
          <w:b/>
          <w:color w:val="000000"/>
        </w:rPr>
      </w:pPr>
      <w:bookmarkStart w:id="0" w:name="_GoBack"/>
      <w:bookmarkEnd w:id="0"/>
      <w:r w:rsidRPr="00726FA1">
        <w:rPr>
          <w:b/>
          <w:color w:val="000000"/>
        </w:rPr>
        <w:t>Аннотация к рабочей программе по географии 10 класс</w:t>
      </w:r>
    </w:p>
    <w:p w:rsidR="00726FA1" w:rsidRPr="00726FA1" w:rsidRDefault="00726FA1" w:rsidP="00726FA1">
      <w:pPr>
        <w:shd w:val="clear" w:color="auto" w:fill="FFFFFF"/>
        <w:rPr>
          <w:b/>
          <w:color w:val="000000"/>
        </w:rPr>
      </w:pPr>
    </w:p>
    <w:p w:rsidR="00726FA1" w:rsidRPr="004B1600" w:rsidRDefault="00726FA1" w:rsidP="00726FA1">
      <w:pPr>
        <w:tabs>
          <w:tab w:val="left" w:pos="180"/>
        </w:tabs>
        <w:spacing w:line="20" w:lineRule="atLeast"/>
        <w:jc w:val="both"/>
        <w:rPr>
          <w:color w:val="000000"/>
        </w:rPr>
      </w:pPr>
      <w:r>
        <w:rPr>
          <w:lang w:eastAsia="en-US"/>
        </w:rPr>
        <w:tab/>
      </w:r>
      <w:r w:rsidRPr="004B1600">
        <w:rPr>
          <w:lang w:eastAsia="en-US"/>
        </w:rPr>
        <w:t xml:space="preserve">     Рабочая программа учебного курса география  для 10 </w:t>
      </w:r>
      <w:r>
        <w:rPr>
          <w:lang w:eastAsia="en-US"/>
        </w:rPr>
        <w:t xml:space="preserve">класса </w:t>
      </w:r>
      <w:r w:rsidRPr="004B1600">
        <w:rPr>
          <w:lang w:eastAsia="en-US"/>
        </w:rPr>
        <w:t xml:space="preserve">составлена на основе  Федерального компонента государственного образовательного стандарта </w:t>
      </w:r>
      <w:bookmarkStart w:id="1" w:name="YANDEX_9"/>
      <w:bookmarkEnd w:id="1"/>
      <w:r w:rsidRPr="004B1600">
        <w:rPr>
          <w:lang w:eastAsia="en-US"/>
        </w:rPr>
        <w:t xml:space="preserve"> по  </w:t>
      </w:r>
      <w:bookmarkStart w:id="2" w:name="YANDEX_10"/>
      <w:bookmarkEnd w:id="2"/>
      <w:r w:rsidRPr="004B1600">
        <w:rPr>
          <w:lang w:eastAsia="en-US"/>
        </w:rPr>
        <w:t xml:space="preserve"> географии, утвержденного Приказом Министерства образования РФ от 05.03.2004 года № 1089;    Авторской </w:t>
      </w:r>
      <w:bookmarkStart w:id="3" w:name="YANDEX_11"/>
      <w:bookmarkEnd w:id="3"/>
      <w:r w:rsidRPr="004B1600">
        <w:rPr>
          <w:lang w:eastAsia="en-US"/>
        </w:rPr>
        <w:t> программы  по</w:t>
      </w:r>
      <w:bookmarkStart w:id="4" w:name="YANDEX_12"/>
      <w:bookmarkEnd w:id="4"/>
      <w:r w:rsidRPr="004B1600">
        <w:rPr>
          <w:lang w:eastAsia="en-US"/>
        </w:rPr>
        <w:t xml:space="preserve"> географии  под редакцией Е.М. </w:t>
      </w:r>
      <w:bookmarkStart w:id="5" w:name="YANDEX_13"/>
      <w:bookmarkEnd w:id="5"/>
      <w:r w:rsidRPr="004B1600">
        <w:rPr>
          <w:lang w:eastAsia="en-US"/>
        </w:rPr>
        <w:t> </w:t>
      </w:r>
      <w:proofErr w:type="spellStart"/>
      <w:r w:rsidRPr="004B1600">
        <w:rPr>
          <w:lang w:eastAsia="en-US"/>
        </w:rPr>
        <w:t>Домогацких</w:t>
      </w:r>
      <w:proofErr w:type="spellEnd"/>
      <w:proofErr w:type="gramStart"/>
      <w:r w:rsidRPr="004B1600">
        <w:rPr>
          <w:lang w:eastAsia="en-US"/>
        </w:rPr>
        <w:t> ,</w:t>
      </w:r>
      <w:proofErr w:type="gramEnd"/>
      <w:r w:rsidRPr="004B1600">
        <w:rPr>
          <w:lang w:eastAsia="en-US"/>
        </w:rPr>
        <w:t xml:space="preserve"> М. «Русское слово» </w:t>
      </w:r>
      <w:smartTag w:uri="urn:schemas-microsoft-com:office:smarttags" w:element="metricconverter">
        <w:smartTagPr>
          <w:attr w:name="ProductID" w:val="2010 г"/>
        </w:smartTagPr>
        <w:r w:rsidRPr="004B1600">
          <w:rPr>
            <w:lang w:eastAsia="en-US"/>
          </w:rPr>
          <w:t>2010 г</w:t>
        </w:r>
      </w:smartTag>
      <w:r w:rsidRPr="004B1600">
        <w:rPr>
          <w:lang w:eastAsia="en-US"/>
        </w:rPr>
        <w:t xml:space="preserve"> , созданной на основе федерального компонента государственного образовательного стандарта;</w:t>
      </w:r>
    </w:p>
    <w:p w:rsidR="00726FA1" w:rsidRPr="004B1600" w:rsidRDefault="00726FA1" w:rsidP="00726FA1">
      <w:pPr>
        <w:shd w:val="clear" w:color="auto" w:fill="FFFFFF"/>
      </w:pPr>
      <w:r w:rsidRPr="004B1600">
        <w:rPr>
          <w:lang w:eastAsia="en-US"/>
        </w:rPr>
        <w:t xml:space="preserve"> </w:t>
      </w:r>
      <w:r>
        <w:rPr>
          <w:lang w:eastAsia="en-US"/>
        </w:rPr>
        <w:tab/>
      </w:r>
      <w:r w:rsidRPr="004B1600">
        <w:rPr>
          <w:lang w:eastAsia="en-US"/>
        </w:rPr>
        <w:t xml:space="preserve">   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 включает все темы, предусмотренные федеральным компонентом государственного образовательного стандарта основного общего образования по географии и авторской  программой учебного курса.</w:t>
      </w:r>
      <w:r w:rsidRPr="004B1600">
        <w:rPr>
          <w:color w:val="000000"/>
        </w:rPr>
        <w:t xml:space="preserve"> </w:t>
      </w:r>
    </w:p>
    <w:p w:rsidR="00726FA1" w:rsidRPr="004B1600" w:rsidRDefault="00726FA1" w:rsidP="00726FA1">
      <w:pPr>
        <w:jc w:val="both"/>
      </w:pPr>
      <w:r>
        <w:t xml:space="preserve">   </w:t>
      </w:r>
      <w:r>
        <w:tab/>
        <w:t xml:space="preserve">  Курс 10 </w:t>
      </w:r>
      <w:r w:rsidRPr="004B1600">
        <w:t>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726FA1" w:rsidRPr="004B1600" w:rsidRDefault="00726FA1" w:rsidP="00726FA1">
      <w:pPr>
        <w:jc w:val="both"/>
      </w:pPr>
      <w:r>
        <w:t xml:space="preserve">    </w:t>
      </w:r>
      <w:r>
        <w:tab/>
        <w:t xml:space="preserve">Содержание курса  10 </w:t>
      </w:r>
      <w:r w:rsidRPr="004B1600">
        <w:t>классов 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726FA1" w:rsidRPr="00726FA1" w:rsidRDefault="00726FA1" w:rsidP="00726FA1">
      <w:pPr>
        <w:ind w:firstLine="720"/>
        <w:jc w:val="both"/>
        <w:rPr>
          <w:b/>
          <w:u w:val="single"/>
        </w:rPr>
      </w:pPr>
    </w:p>
    <w:p w:rsidR="00726FA1" w:rsidRPr="00726FA1" w:rsidRDefault="00726FA1" w:rsidP="00726FA1">
      <w:pPr>
        <w:ind w:firstLine="720"/>
        <w:jc w:val="both"/>
        <w:rPr>
          <w:b/>
          <w:u w:val="single"/>
        </w:rPr>
      </w:pPr>
      <w:r w:rsidRPr="00726FA1">
        <w:rPr>
          <w:b/>
          <w:u w:val="single"/>
        </w:rPr>
        <w:t>Изучение географии в старшей школе на базовом уровне направлено на достижение следующих целей и задач.</w:t>
      </w:r>
    </w:p>
    <w:p w:rsidR="00726FA1" w:rsidRPr="004B1600" w:rsidRDefault="00726FA1" w:rsidP="00726FA1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/>
        <w:ind w:left="0" w:firstLine="720"/>
        <w:jc w:val="both"/>
        <w:textAlignment w:val="baseline"/>
      </w:pPr>
      <w:r w:rsidRPr="004B1600"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</w:t>
      </w:r>
      <w:r>
        <w:t>человечества и путях их решения</w:t>
      </w:r>
      <w:r w:rsidRPr="004B1600">
        <w:t>, методах изучения географического пространства, разнообразии его объектов и процессов;</w:t>
      </w:r>
    </w:p>
    <w:p w:rsidR="00726FA1" w:rsidRPr="004B1600" w:rsidRDefault="00726FA1" w:rsidP="00726FA1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/>
        <w:ind w:left="0" w:firstLine="720"/>
        <w:jc w:val="both"/>
        <w:textAlignment w:val="baseline"/>
      </w:pPr>
      <w:r w:rsidRPr="004B1600"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4B1600">
        <w:t>геоэкологических</w:t>
      </w:r>
      <w:proofErr w:type="spellEnd"/>
      <w:r w:rsidRPr="004B1600">
        <w:t xml:space="preserve"> процессов и явлений;</w:t>
      </w:r>
    </w:p>
    <w:p w:rsidR="00726FA1" w:rsidRPr="004B1600" w:rsidRDefault="00726FA1" w:rsidP="00726FA1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/>
        <w:ind w:left="0" w:firstLine="720"/>
        <w:jc w:val="both"/>
        <w:textAlignment w:val="baseline"/>
      </w:pPr>
      <w:r w:rsidRPr="004B1600"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26FA1" w:rsidRPr="004B1600" w:rsidRDefault="00726FA1" w:rsidP="00726FA1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/>
        <w:ind w:left="0" w:firstLine="720"/>
        <w:jc w:val="both"/>
        <w:textAlignment w:val="baseline"/>
      </w:pPr>
      <w:r w:rsidRPr="004B1600"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726FA1" w:rsidRPr="004B1600" w:rsidRDefault="00726FA1" w:rsidP="00726FA1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/>
        <w:ind w:left="0" w:firstLine="720"/>
        <w:jc w:val="both"/>
        <w:textAlignment w:val="baseline"/>
      </w:pPr>
      <w:r w:rsidRPr="004B1600"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726FA1" w:rsidRPr="004B1600" w:rsidRDefault="00726FA1" w:rsidP="00726FA1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/>
        <w:ind w:left="0" w:firstLine="720"/>
        <w:jc w:val="both"/>
        <w:textAlignment w:val="baseline"/>
      </w:pPr>
      <w:r w:rsidRPr="004B1600">
        <w:t xml:space="preserve">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726FA1" w:rsidRPr="004B1600" w:rsidRDefault="00726FA1" w:rsidP="00726FA1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/>
        <w:ind w:left="0" w:firstLine="720"/>
        <w:jc w:val="both"/>
        <w:textAlignment w:val="baseline"/>
      </w:pPr>
      <w:r w:rsidRPr="004B1600">
        <w:t xml:space="preserve">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726FA1" w:rsidRPr="004B1600" w:rsidRDefault="00726FA1" w:rsidP="00726FA1">
      <w:pPr>
        <w:pStyle w:val="1"/>
        <w:jc w:val="both"/>
        <w:rPr>
          <w:rFonts w:ascii="Times New Roman" w:hAnsi="Times New Roman"/>
          <w:szCs w:val="24"/>
          <w:lang w:val="ru-RU" w:eastAsia="ru-RU"/>
        </w:rPr>
      </w:pPr>
      <w:r w:rsidRPr="004B1600">
        <w:rPr>
          <w:rFonts w:ascii="Times New Roman" w:hAnsi="Times New Roman"/>
          <w:szCs w:val="24"/>
          <w:lang w:val="ru-RU" w:eastAsia="ru-RU"/>
        </w:rPr>
        <w:t xml:space="preserve">       </w:t>
      </w:r>
      <w:r>
        <w:rPr>
          <w:rFonts w:ascii="Times New Roman" w:hAnsi="Times New Roman"/>
          <w:szCs w:val="24"/>
          <w:lang w:val="ru-RU" w:eastAsia="ru-RU"/>
        </w:rPr>
        <w:tab/>
      </w:r>
      <w:r w:rsidRPr="004B1600">
        <w:rPr>
          <w:rFonts w:ascii="Times New Roman" w:hAnsi="Times New Roman"/>
          <w:szCs w:val="24"/>
          <w:lang w:val="ru-RU" w:eastAsia="ru-RU"/>
        </w:rPr>
        <w:t xml:space="preserve"> Усвоение учебного материала реализуется с применением основных групп методов обучения и их сочетания:</w:t>
      </w:r>
    </w:p>
    <w:p w:rsidR="00726FA1" w:rsidRPr="004B1600" w:rsidRDefault="00726FA1" w:rsidP="00726FA1">
      <w:pPr>
        <w:pStyle w:val="1"/>
        <w:jc w:val="both"/>
        <w:rPr>
          <w:rFonts w:ascii="Times New Roman" w:hAnsi="Times New Roman"/>
          <w:szCs w:val="24"/>
          <w:lang w:val="ru-RU" w:eastAsia="ru-RU"/>
        </w:rPr>
      </w:pPr>
      <w:r w:rsidRPr="004B1600">
        <w:rPr>
          <w:rFonts w:ascii="Times New Roman" w:hAnsi="Times New Roman"/>
          <w:szCs w:val="24"/>
          <w:lang w:val="ru-RU" w:eastAsia="ru-RU"/>
        </w:rPr>
        <w:t xml:space="preserve">- методами организации и осуществления учебно-познавательной деятельности: словесных (рассказ, учебная лекция, беседа), наглядных (иллюстрационных и </w:t>
      </w:r>
      <w:r w:rsidRPr="004B1600">
        <w:rPr>
          <w:rFonts w:ascii="Times New Roman" w:hAnsi="Times New Roman"/>
          <w:szCs w:val="24"/>
          <w:lang w:val="ru-RU" w:eastAsia="ru-RU"/>
        </w:rPr>
        <w:lastRenderedPageBreak/>
        <w:t>демонстрационных), практических,  проблемно-поисковых под руководством преподавателя и самостоятельной работой учащихся;</w:t>
      </w:r>
    </w:p>
    <w:p w:rsidR="00726FA1" w:rsidRPr="004B1600" w:rsidRDefault="00726FA1" w:rsidP="00726FA1">
      <w:pPr>
        <w:pStyle w:val="1"/>
        <w:jc w:val="both"/>
        <w:rPr>
          <w:rFonts w:ascii="Times New Roman" w:hAnsi="Times New Roman"/>
          <w:szCs w:val="24"/>
          <w:lang w:val="ru-RU" w:eastAsia="ru-RU"/>
        </w:rPr>
      </w:pPr>
      <w:r w:rsidRPr="004B1600">
        <w:rPr>
          <w:rFonts w:ascii="Times New Roman" w:hAnsi="Times New Roman"/>
          <w:szCs w:val="24"/>
          <w:lang w:val="ru-RU" w:eastAsia="ru-RU"/>
        </w:rPr>
        <w:t>- методами стимулирования и мотивации учебной деятельности: познавательных игр, деловых игр;</w:t>
      </w:r>
    </w:p>
    <w:p w:rsidR="00726FA1" w:rsidRPr="004B1600" w:rsidRDefault="00726FA1" w:rsidP="00726FA1">
      <w:pPr>
        <w:pStyle w:val="1"/>
        <w:jc w:val="both"/>
        <w:rPr>
          <w:rFonts w:ascii="Times New Roman" w:hAnsi="Times New Roman"/>
          <w:szCs w:val="24"/>
          <w:lang w:val="ru-RU" w:eastAsia="ru-RU"/>
        </w:rPr>
      </w:pPr>
      <w:r w:rsidRPr="004B1600">
        <w:rPr>
          <w:rFonts w:ascii="Times New Roman" w:hAnsi="Times New Roman"/>
          <w:szCs w:val="24"/>
          <w:lang w:val="ru-RU" w:eastAsia="ru-RU"/>
        </w:rPr>
        <w:t xml:space="preserve">- методами контроля и самоконтроля за эффективностью учебной деятельности: индивидуального опроса, фронтального опроса, выборочного контроля, </w:t>
      </w:r>
      <w:proofErr w:type="gramStart"/>
      <w:r w:rsidRPr="004B1600">
        <w:rPr>
          <w:rFonts w:ascii="Times New Roman" w:hAnsi="Times New Roman"/>
          <w:szCs w:val="24"/>
          <w:lang w:val="ru-RU" w:eastAsia="ru-RU"/>
        </w:rPr>
        <w:t xml:space="preserve">письмен </w:t>
      </w:r>
      <w:proofErr w:type="spellStart"/>
      <w:r w:rsidRPr="004B1600">
        <w:rPr>
          <w:rFonts w:ascii="Times New Roman" w:hAnsi="Times New Roman"/>
          <w:szCs w:val="24"/>
          <w:lang w:val="ru-RU" w:eastAsia="ru-RU"/>
        </w:rPr>
        <w:t>ных</w:t>
      </w:r>
      <w:proofErr w:type="spellEnd"/>
      <w:proofErr w:type="gramEnd"/>
      <w:r w:rsidRPr="004B1600">
        <w:rPr>
          <w:rFonts w:ascii="Times New Roman" w:hAnsi="Times New Roman"/>
          <w:szCs w:val="24"/>
          <w:lang w:val="ru-RU" w:eastAsia="ru-RU"/>
        </w:rPr>
        <w:t xml:space="preserve"> работ;</w:t>
      </w:r>
    </w:p>
    <w:p w:rsidR="00726FA1" w:rsidRPr="004B1600" w:rsidRDefault="00726FA1" w:rsidP="00726FA1">
      <w:pPr>
        <w:pStyle w:val="1"/>
        <w:jc w:val="both"/>
        <w:rPr>
          <w:rFonts w:ascii="Times New Roman" w:hAnsi="Times New Roman"/>
          <w:szCs w:val="24"/>
          <w:lang w:val="ru-RU" w:eastAsia="ru-RU"/>
        </w:rPr>
      </w:pPr>
      <w:r w:rsidRPr="004B1600">
        <w:rPr>
          <w:rFonts w:ascii="Times New Roman" w:hAnsi="Times New Roman"/>
          <w:szCs w:val="24"/>
          <w:lang w:val="ru-RU" w:eastAsia="ru-RU"/>
        </w:rPr>
        <w:t xml:space="preserve">     </w:t>
      </w:r>
      <w:r>
        <w:rPr>
          <w:rFonts w:ascii="Times New Roman" w:hAnsi="Times New Roman"/>
          <w:szCs w:val="24"/>
          <w:lang w:val="ru-RU" w:eastAsia="ru-RU"/>
        </w:rPr>
        <w:tab/>
      </w:r>
      <w:r w:rsidRPr="004B1600">
        <w:rPr>
          <w:rFonts w:ascii="Times New Roman" w:hAnsi="Times New Roman"/>
          <w:szCs w:val="24"/>
          <w:lang w:val="ru-RU" w:eastAsia="ru-RU"/>
        </w:rPr>
        <w:t xml:space="preserve">Используемые формы и способы проверки и оценки результатов деятельности: 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 диктантов.  Результаты обучения оцениваются по 5-бальной системе. При оценке учитываются глубина, осознанность, полнота ответа, число и характер ошибок. </w:t>
      </w:r>
    </w:p>
    <w:p w:rsidR="00726FA1" w:rsidRPr="004B1600" w:rsidRDefault="00726FA1" w:rsidP="00726FA1">
      <w:pPr>
        <w:pStyle w:val="1"/>
        <w:jc w:val="both"/>
        <w:rPr>
          <w:rFonts w:ascii="Times New Roman" w:hAnsi="Times New Roman"/>
          <w:szCs w:val="24"/>
          <w:lang w:val="ru-RU" w:eastAsia="ru-RU"/>
        </w:rPr>
      </w:pPr>
      <w:r w:rsidRPr="004B1600">
        <w:rPr>
          <w:rFonts w:ascii="Times New Roman" w:hAnsi="Times New Roman"/>
          <w:szCs w:val="24"/>
          <w:lang w:val="ru-RU" w:eastAsia="ru-RU"/>
        </w:rPr>
        <w:t xml:space="preserve">    </w:t>
      </w:r>
      <w:r>
        <w:rPr>
          <w:rFonts w:ascii="Times New Roman" w:hAnsi="Times New Roman"/>
          <w:szCs w:val="24"/>
          <w:lang w:val="ru-RU" w:eastAsia="ru-RU"/>
        </w:rPr>
        <w:tab/>
      </w:r>
      <w:r w:rsidRPr="004B1600">
        <w:rPr>
          <w:rFonts w:ascii="Times New Roman" w:hAnsi="Times New Roman"/>
          <w:szCs w:val="24"/>
          <w:lang w:val="ru-RU" w:eastAsia="ru-RU"/>
        </w:rPr>
        <w:t xml:space="preserve"> Структура курса следует логике учебного предмета, все разделы преемственны, каждый раздел выстроен с учетом закономерностей при познании географических объектов, с постепенным введением обобщений и на их основе – теоретических знаний и приемов самостоятельной работы. Курс   состоит из введения: «Современная география» и 7 разделов: «Страны современного мира»,</w:t>
      </w:r>
      <w:r w:rsidRPr="004B1600">
        <w:rPr>
          <w:rFonts w:ascii="Times New Roman" w:hAnsi="Times New Roman"/>
          <w:b/>
          <w:bCs/>
          <w:szCs w:val="24"/>
          <w:lang w:val="ru-RU" w:eastAsia="ru-RU"/>
        </w:rPr>
        <w:t xml:space="preserve"> </w:t>
      </w:r>
      <w:r w:rsidRPr="004B1600">
        <w:rPr>
          <w:rFonts w:ascii="Times New Roman" w:hAnsi="Times New Roman"/>
          <w:szCs w:val="24"/>
          <w:lang w:val="ru-RU" w:eastAsia="ru-RU"/>
        </w:rPr>
        <w:t xml:space="preserve">«География населения мира», </w:t>
      </w:r>
      <w:r w:rsidRPr="004B1600">
        <w:rPr>
          <w:rFonts w:ascii="Times New Roman" w:hAnsi="Times New Roman"/>
          <w:bCs/>
          <w:szCs w:val="24"/>
          <w:lang w:val="ru-RU" w:eastAsia="ru-RU"/>
        </w:rPr>
        <w:t>«Взаимоотношения природы и общества. Мировые природные ресурсы и экологические проблемы»,</w:t>
      </w:r>
      <w:r w:rsidRPr="004B1600">
        <w:rPr>
          <w:rFonts w:ascii="Times New Roman" w:hAnsi="Times New Roman"/>
          <w:szCs w:val="24"/>
          <w:lang w:val="ru-RU" w:eastAsia="ru-RU"/>
        </w:rPr>
        <w:t xml:space="preserve"> «НТР и мировое хозяйство»,  «Общая характеристика современного  мирового хозяйства», «Глобальные проблемы современности и их взаимосвязь». «Региональный обзор  мира». </w:t>
      </w:r>
    </w:p>
    <w:p w:rsidR="00726FA1" w:rsidRPr="004B1600" w:rsidRDefault="00726FA1" w:rsidP="00726FA1">
      <w:pPr>
        <w:spacing w:line="20" w:lineRule="atLeast"/>
        <w:jc w:val="both"/>
        <w:rPr>
          <w:color w:val="000000"/>
        </w:rPr>
      </w:pPr>
      <w:r w:rsidRPr="004B1600">
        <w:rPr>
          <w:lang w:eastAsia="en-US"/>
        </w:rPr>
        <w:t xml:space="preserve">    </w:t>
      </w:r>
      <w:r>
        <w:rPr>
          <w:lang w:eastAsia="en-US"/>
        </w:rPr>
        <w:tab/>
      </w:r>
      <w:r w:rsidRPr="004B1600">
        <w:rPr>
          <w:lang w:eastAsia="en-US"/>
        </w:rPr>
        <w:t xml:space="preserve"> Для реализации Рабочей программы используется</w:t>
      </w:r>
      <w:r w:rsidRPr="004B1600">
        <w:rPr>
          <w:color w:val="000000"/>
        </w:rPr>
        <w:t xml:space="preserve">:  </w:t>
      </w:r>
    </w:p>
    <w:p w:rsidR="00726FA1" w:rsidRPr="004B1600" w:rsidRDefault="00726FA1" w:rsidP="00726FA1">
      <w:pPr>
        <w:spacing w:line="20" w:lineRule="atLeast"/>
        <w:jc w:val="both"/>
      </w:pPr>
      <w:r w:rsidRPr="004B1600">
        <w:t xml:space="preserve">1. Е.М. </w:t>
      </w:r>
      <w:proofErr w:type="spellStart"/>
      <w:r w:rsidRPr="004B1600">
        <w:t>Домогацких</w:t>
      </w:r>
      <w:proofErr w:type="spellEnd"/>
      <w:r w:rsidRPr="004B1600">
        <w:t xml:space="preserve">, Н.И. Алексеевский. География: Экономическая и социальная география мира: Учебник для 10-11 класса общеобразовательных учреждений  в 2 частях. – 6-е изд. – М.: ООО «ТИД «Русское слово – РС», 2012. </w:t>
      </w:r>
    </w:p>
    <w:p w:rsidR="00726FA1" w:rsidRPr="004B1600" w:rsidRDefault="00726FA1" w:rsidP="00726FA1">
      <w:pPr>
        <w:spacing w:line="20" w:lineRule="atLeast"/>
        <w:jc w:val="both"/>
      </w:pPr>
      <w:r w:rsidRPr="004B1600">
        <w:t xml:space="preserve">2.  Е.М. </w:t>
      </w:r>
      <w:proofErr w:type="spellStart"/>
      <w:r w:rsidRPr="004B1600">
        <w:t>Домогацких</w:t>
      </w:r>
      <w:proofErr w:type="spellEnd"/>
      <w:r w:rsidRPr="004B1600">
        <w:t xml:space="preserve">, Е.Е. </w:t>
      </w:r>
      <w:proofErr w:type="spellStart"/>
      <w:r w:rsidRPr="004B1600">
        <w:t>Домогацких</w:t>
      </w:r>
      <w:proofErr w:type="spellEnd"/>
      <w:r w:rsidRPr="004B1600">
        <w:t xml:space="preserve"> Рабочая тетрадь к учебнику Е.М. </w:t>
      </w:r>
      <w:proofErr w:type="spellStart"/>
      <w:r w:rsidRPr="004B1600">
        <w:t>Домогацких</w:t>
      </w:r>
      <w:proofErr w:type="spellEnd"/>
      <w:r w:rsidRPr="004B1600">
        <w:t xml:space="preserve">, Н.И. </w:t>
      </w:r>
      <w:proofErr w:type="gramStart"/>
      <w:r w:rsidRPr="004B1600">
        <w:t>Алексеевского</w:t>
      </w:r>
      <w:proofErr w:type="gramEnd"/>
      <w:r w:rsidRPr="004B1600">
        <w:t xml:space="preserve"> «География. Экономическая и социальная география мира» 10 – 11 класс / Е.М. </w:t>
      </w:r>
      <w:proofErr w:type="spellStart"/>
      <w:r w:rsidRPr="004B1600">
        <w:t>Домогацких</w:t>
      </w:r>
      <w:proofErr w:type="spellEnd"/>
      <w:r w:rsidRPr="004B1600">
        <w:t xml:space="preserve">, Е.Е. </w:t>
      </w:r>
      <w:proofErr w:type="spellStart"/>
      <w:r w:rsidRPr="004B1600">
        <w:t>Домогацких</w:t>
      </w:r>
      <w:proofErr w:type="spellEnd"/>
      <w:r w:rsidRPr="004B1600">
        <w:t xml:space="preserve">  - М.: ООО «ТИД «Русское слово – РС», 2012. </w:t>
      </w:r>
    </w:p>
    <w:p w:rsidR="00726FA1" w:rsidRPr="004B1600" w:rsidRDefault="00726FA1" w:rsidP="00726FA1">
      <w:pPr>
        <w:spacing w:line="20" w:lineRule="atLeast"/>
        <w:jc w:val="both"/>
      </w:pPr>
      <w:r w:rsidRPr="004B1600">
        <w:t>3.  Географический атлас: География.  10 класс,  ООО «Издательство ДИК» при участ</w:t>
      </w:r>
      <w:proofErr w:type="gramStart"/>
      <w:r w:rsidRPr="004B1600">
        <w:t>ии ООО</w:t>
      </w:r>
      <w:proofErr w:type="gramEnd"/>
      <w:r w:rsidRPr="004B1600">
        <w:t xml:space="preserve"> «Дрофа», 2012</w:t>
      </w:r>
    </w:p>
    <w:p w:rsidR="00726FA1" w:rsidRPr="004B1600" w:rsidRDefault="00726FA1" w:rsidP="00726FA1">
      <w:pPr>
        <w:spacing w:line="20" w:lineRule="atLeast"/>
        <w:jc w:val="both"/>
      </w:pPr>
      <w:r w:rsidRPr="004B1600">
        <w:t>4.  Контурные карты по географии: География. 10 класс, ООО «Издательство ДИК» при участ</w:t>
      </w:r>
      <w:proofErr w:type="gramStart"/>
      <w:r w:rsidRPr="004B1600">
        <w:t>ии ООО</w:t>
      </w:r>
      <w:proofErr w:type="gramEnd"/>
      <w:r w:rsidRPr="004B1600">
        <w:t xml:space="preserve"> «Дрофа», 2012</w:t>
      </w:r>
    </w:p>
    <w:p w:rsidR="00726FA1" w:rsidRPr="004B1600" w:rsidRDefault="00726FA1" w:rsidP="00726FA1">
      <w:pPr>
        <w:shd w:val="clear" w:color="auto" w:fill="FFFFFF"/>
        <w:autoSpaceDE w:val="0"/>
        <w:autoSpaceDN w:val="0"/>
        <w:adjustRightInd w:val="0"/>
      </w:pPr>
    </w:p>
    <w:p w:rsidR="00726FA1" w:rsidRPr="004B1600" w:rsidRDefault="00726FA1" w:rsidP="00726FA1">
      <w:pPr>
        <w:tabs>
          <w:tab w:val="left" w:pos="180"/>
        </w:tabs>
        <w:spacing w:line="20" w:lineRule="atLeast"/>
        <w:ind w:firstLine="426"/>
        <w:jc w:val="both"/>
        <w:rPr>
          <w:bCs/>
        </w:rPr>
      </w:pPr>
      <w:r>
        <w:tab/>
      </w:r>
      <w:r w:rsidRPr="004B1600">
        <w:t>В рабочей программе запланированы следующие виды контроля: тесты, географические диктанты, практические работы</w:t>
      </w:r>
      <w:r w:rsidRPr="004B1600">
        <w:rPr>
          <w:b/>
        </w:rPr>
        <w:t xml:space="preserve">, </w:t>
      </w:r>
      <w:r w:rsidRPr="004B1600">
        <w:t>письменные работы. Цель контроля: проверить качество усвоения материала и  при необходимости своевременно проводить коррекцию знаний учащихся; готовить учащихся к итоговой аттестации.</w:t>
      </w:r>
    </w:p>
    <w:p w:rsidR="00726FA1" w:rsidRDefault="00726FA1" w:rsidP="00726FA1">
      <w:pPr>
        <w:rPr>
          <w:lang w:eastAsia="en-US"/>
        </w:rPr>
      </w:pPr>
      <w:r w:rsidRPr="004B1600">
        <w:rPr>
          <w:lang w:eastAsia="en-US"/>
        </w:rPr>
        <w:t xml:space="preserve"> </w:t>
      </w:r>
      <w:r w:rsidRPr="00AF4FC7">
        <w:rPr>
          <w:b/>
          <w:u w:val="single"/>
        </w:rPr>
        <w:t>Место предмета в базисном учебном плане</w:t>
      </w:r>
      <w:r w:rsidRPr="004B1600">
        <w:rPr>
          <w:lang w:eastAsia="en-US"/>
        </w:rPr>
        <w:t xml:space="preserve">   </w:t>
      </w:r>
    </w:p>
    <w:p w:rsidR="00726FA1" w:rsidRPr="004B1600" w:rsidRDefault="00726FA1" w:rsidP="00726FA1">
      <w:r w:rsidRPr="004B1600">
        <w:rPr>
          <w:lang w:eastAsia="en-US"/>
        </w:rPr>
        <w:t xml:space="preserve"> </w:t>
      </w:r>
      <w:r>
        <w:rPr>
          <w:lang w:eastAsia="en-US"/>
        </w:rPr>
        <w:tab/>
      </w:r>
      <w:r w:rsidRPr="004B1600">
        <w:rPr>
          <w:lang w:eastAsia="en-US"/>
        </w:rPr>
        <w:t xml:space="preserve">Программа рассчитана на </w:t>
      </w:r>
      <w:r>
        <w:rPr>
          <w:lang w:eastAsia="en-US"/>
        </w:rPr>
        <w:t>68</w:t>
      </w:r>
      <w:r w:rsidRPr="004B1600">
        <w:rPr>
          <w:lang w:eastAsia="en-US"/>
        </w:rPr>
        <w:t xml:space="preserve"> часов, </w:t>
      </w:r>
      <w:r w:rsidRPr="004B1600">
        <w:t>из расчета 1 учебный час в неделю в 10 классе</w:t>
      </w:r>
      <w:r>
        <w:t>(34 часа</w:t>
      </w:r>
      <w:r w:rsidRPr="004B1600">
        <w:t xml:space="preserve">), </w:t>
      </w:r>
    </w:p>
    <w:p w:rsidR="00B61AD5" w:rsidRDefault="00140875"/>
    <w:sectPr w:rsidR="00B6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6DF5"/>
    <w:multiLevelType w:val="hybridMultilevel"/>
    <w:tmpl w:val="462C9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A1"/>
    <w:rsid w:val="00140875"/>
    <w:rsid w:val="00726FA1"/>
    <w:rsid w:val="00AF6C44"/>
    <w:rsid w:val="00C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A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726FA1"/>
    <w:pPr>
      <w:snapToGrid/>
    </w:pPr>
    <w:rPr>
      <w:rFonts w:ascii="Calibri" w:hAnsi="Calibri"/>
      <w:szCs w:val="32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726FA1"/>
    <w:rPr>
      <w:rFonts w:ascii="Calibri" w:eastAsia="Times New Roman" w:hAnsi="Calibri" w:cs="Times New Roman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A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726FA1"/>
    <w:pPr>
      <w:snapToGrid/>
    </w:pPr>
    <w:rPr>
      <w:rFonts w:ascii="Calibri" w:hAnsi="Calibri"/>
      <w:szCs w:val="32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726FA1"/>
    <w:rPr>
      <w:rFonts w:ascii="Calibri" w:eastAsia="Times New Roman" w:hAnsi="Calibri" w:cs="Times New Roman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Мария</cp:lastModifiedBy>
  <cp:revision>2</cp:revision>
  <dcterms:created xsi:type="dcterms:W3CDTF">2021-04-08T14:45:00Z</dcterms:created>
  <dcterms:modified xsi:type="dcterms:W3CDTF">2021-04-08T14:45:00Z</dcterms:modified>
</cp:coreProperties>
</file>