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77777777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>ДЛЯ ДЕТЕЙ ОВЗ (вариант 1)</w:t>
      </w:r>
    </w:p>
    <w:bookmarkEnd w:id="0"/>
    <w:p w14:paraId="047F47F4" w14:textId="77777777" w:rsidR="00B930EE" w:rsidRDefault="00B930EE" w:rsidP="00B930EE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84D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 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 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У детей с легкой умственной отсталостью нарушены двигательные функции, общая и речевая моторика. 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F84DA5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F84DA5">
        <w:rPr>
          <w:rFonts w:ascii="Times New Roman" w:hAnsi="Times New Roman" w:cs="Times New Roman"/>
          <w:sz w:val="24"/>
          <w:szCs w:val="24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</w:t>
      </w:r>
      <w:r>
        <w:t>.</w:t>
      </w:r>
    </w:p>
    <w:p w14:paraId="21F817F6" w14:textId="77777777" w:rsidR="00B930EE" w:rsidRPr="00282C59" w:rsidRDefault="00B930EE" w:rsidP="00B930EE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45BBF44F" w14:textId="77777777" w:rsidR="00B930EE" w:rsidRPr="00282C59" w:rsidRDefault="00B930EE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6986087" w14:textId="77777777" w:rsidR="00B930EE" w:rsidRPr="00282C59" w:rsidRDefault="00000000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="00B930EE"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B930EE">
        <w:rPr>
          <w:rFonts w:ascii="Times New Roman" w:hAnsi="Times New Roman"/>
          <w:color w:val="000080"/>
          <w:sz w:val="24"/>
          <w:szCs w:val="24"/>
        </w:rPr>
        <w:t>;</w:t>
      </w:r>
    </w:p>
    <w:p w14:paraId="2EBBEF1D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AD0FDBA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3EA2D2BD" w14:textId="77777777" w:rsidR="00B930EE" w:rsidRPr="00282C59" w:rsidRDefault="00B930EE" w:rsidP="00B930EE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7B7468" w14:textId="77777777" w:rsidR="00B930EE" w:rsidRDefault="00B930EE" w:rsidP="00B930EE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262D61CB" w14:textId="77777777" w:rsidR="00B930EE" w:rsidRPr="008063FD" w:rsidRDefault="00B930EE" w:rsidP="00B930E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60D8270" w14:textId="77777777" w:rsidR="00B930EE" w:rsidRPr="00554D9C" w:rsidRDefault="00B930EE" w:rsidP="00B930EE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51C66C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развитие двигательной активности ребенка в процессе восприятия музыки. </w:t>
      </w:r>
    </w:p>
    <w:p w14:paraId="3F35FEDE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F5821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230">
        <w:rPr>
          <w:rFonts w:ascii="Times New Roman" w:hAnsi="Times New Roman"/>
          <w:sz w:val="24"/>
          <w:szCs w:val="24"/>
        </w:rPr>
        <w:t xml:space="preserve">азвивать восприятие музыкальных образов и выражать их в движениях. </w:t>
      </w:r>
    </w:p>
    <w:p w14:paraId="5164966C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согласовывать движения с характером музыки, наиболее яркими средствами выразительности. </w:t>
      </w:r>
    </w:p>
    <w:p w14:paraId="1AEB7C10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музыкальные способности (эмоциональная отзывчивость на музыку, слуховые представления). </w:t>
      </w:r>
    </w:p>
    <w:p w14:paraId="57032896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чувства ритма, темпа, коррекция общей и речевой моторики, пространственной ориентировки; научить школьников правильно и осмысленно двигаться в соответствии с музыкальным сопровождением. </w:t>
      </w:r>
    </w:p>
    <w:p w14:paraId="2F38D3DE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Выработать достаточно прочные навыки выполнения упражнений. </w:t>
      </w:r>
    </w:p>
    <w:p w14:paraId="3224A92A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координацию движений. </w:t>
      </w:r>
    </w:p>
    <w:p w14:paraId="437A8EF8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умение слушать музыку. </w:t>
      </w:r>
    </w:p>
    <w:p w14:paraId="4FCB8A59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выполнять под музыку различные движения, в том числе и танцевальные, с речевым сопровождением и пением. </w:t>
      </w:r>
    </w:p>
    <w:p w14:paraId="4E87526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творческие способности личности. </w:t>
      </w:r>
    </w:p>
    <w:p w14:paraId="3870D34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Прививать навыки участия в коллективной творческой деятельности. </w:t>
      </w:r>
    </w:p>
    <w:p w14:paraId="5B65CB17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</w:t>
      </w:r>
    </w:p>
    <w:p w14:paraId="00106E9E" w14:textId="77777777" w:rsidR="0064637D" w:rsidRDefault="0064637D" w:rsidP="0064637D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117064AA" w14:textId="77777777" w:rsidR="0064637D" w:rsidRDefault="0064637D" w:rsidP="00646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46230">
        <w:rPr>
          <w:rFonts w:ascii="Times New Roman" w:hAnsi="Times New Roman" w:cs="Times New Roman"/>
          <w:sz w:val="24"/>
          <w:szCs w:val="24"/>
        </w:rPr>
        <w:t xml:space="preserve">класс. Программа курса коррекционно-развивающей области «Ритмика» рассчитана: </w:t>
      </w:r>
    </w:p>
    <w:p w14:paraId="1FD28941" w14:textId="77777777" w:rsidR="0064637D" w:rsidRDefault="0064637D" w:rsidP="0064637D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D46230">
        <w:rPr>
          <w:rFonts w:ascii="Times New Roman" w:hAnsi="Times New Roman"/>
          <w:sz w:val="24"/>
          <w:szCs w:val="24"/>
        </w:rPr>
        <w:t xml:space="preserve"> классе на 3</w:t>
      </w:r>
      <w:r>
        <w:rPr>
          <w:rFonts w:ascii="Times New Roman" w:hAnsi="Times New Roman"/>
          <w:sz w:val="24"/>
          <w:szCs w:val="24"/>
        </w:rPr>
        <w:t>4</w:t>
      </w:r>
      <w:r w:rsidRPr="00D46230">
        <w:rPr>
          <w:rFonts w:ascii="Times New Roman" w:hAnsi="Times New Roman"/>
          <w:sz w:val="24"/>
          <w:szCs w:val="24"/>
        </w:rPr>
        <w:t xml:space="preserve"> часа, 1 час в неделю.</w:t>
      </w: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2"/>
  </w:num>
  <w:num w:numId="2" w16cid:durableId="1801653828">
    <w:abstractNumId w:val="6"/>
  </w:num>
  <w:num w:numId="3" w16cid:durableId="390347994">
    <w:abstractNumId w:val="1"/>
  </w:num>
  <w:num w:numId="4" w16cid:durableId="1824001474">
    <w:abstractNumId w:val="4"/>
  </w:num>
  <w:num w:numId="5" w16cid:durableId="53898873">
    <w:abstractNumId w:val="3"/>
  </w:num>
  <w:num w:numId="6" w16cid:durableId="1228102881">
    <w:abstractNumId w:val="5"/>
  </w:num>
  <w:num w:numId="7" w16cid:durableId="196300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2551F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64637D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B930EE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30</cp:revision>
  <cp:lastPrinted>2022-09-16T02:59:00Z</cp:lastPrinted>
  <dcterms:created xsi:type="dcterms:W3CDTF">2021-11-20T15:51:00Z</dcterms:created>
  <dcterms:modified xsi:type="dcterms:W3CDTF">2023-01-16T15:16:00Z</dcterms:modified>
</cp:coreProperties>
</file>